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2A" w:rsidRDefault="00E9352A" w:rsidP="00E9352A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E9352A" w:rsidRDefault="00E9352A" w:rsidP="00E9352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9352A" w:rsidRDefault="00E9352A" w:rsidP="00E9352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9352A" w:rsidRDefault="00E9352A" w:rsidP="00E9352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2023年度华容县应急管理局</w:t>
      </w:r>
    </w:p>
    <w:p w:rsidR="00E9352A" w:rsidRDefault="00E9352A" w:rsidP="00E9352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E9352A" w:rsidRDefault="00E9352A" w:rsidP="00E9352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E9352A" w:rsidRDefault="00E9352A" w:rsidP="00E9352A">
      <w:pPr>
        <w:jc w:val="center"/>
        <w:rPr>
          <w:rFonts w:eastAsia="方正小标宋_GBK"/>
          <w:b/>
          <w:sz w:val="52"/>
          <w:szCs w:val="52"/>
        </w:rPr>
      </w:pPr>
    </w:p>
    <w:p w:rsidR="00E9352A" w:rsidRDefault="00E9352A" w:rsidP="00E9352A">
      <w:pPr>
        <w:jc w:val="center"/>
        <w:rPr>
          <w:rFonts w:eastAsia="黑体"/>
          <w:sz w:val="32"/>
          <w:szCs w:val="32"/>
        </w:rPr>
      </w:pPr>
    </w:p>
    <w:p w:rsidR="00E9352A" w:rsidRDefault="00E9352A" w:rsidP="00E9352A">
      <w:pPr>
        <w:pStyle w:val="a0"/>
      </w:pPr>
    </w:p>
    <w:p w:rsidR="00E9352A" w:rsidRDefault="00E9352A" w:rsidP="00E9352A">
      <w:pPr>
        <w:jc w:val="center"/>
        <w:rPr>
          <w:rFonts w:eastAsia="黑体"/>
          <w:sz w:val="32"/>
          <w:szCs w:val="32"/>
        </w:rPr>
      </w:pPr>
    </w:p>
    <w:p w:rsidR="00E9352A" w:rsidRDefault="00E9352A" w:rsidP="00E9352A">
      <w:pPr>
        <w:jc w:val="center"/>
        <w:rPr>
          <w:rFonts w:eastAsia="黑体"/>
          <w:sz w:val="32"/>
          <w:szCs w:val="32"/>
        </w:rPr>
      </w:pPr>
    </w:p>
    <w:p w:rsidR="00E9352A" w:rsidRDefault="00E9352A" w:rsidP="00E9352A">
      <w:pPr>
        <w:jc w:val="center"/>
        <w:rPr>
          <w:rFonts w:eastAsia="黑体"/>
          <w:sz w:val="32"/>
          <w:szCs w:val="32"/>
        </w:rPr>
      </w:pPr>
    </w:p>
    <w:p w:rsidR="00E9352A" w:rsidRDefault="00E9352A" w:rsidP="00E9352A">
      <w:pPr>
        <w:jc w:val="center"/>
        <w:rPr>
          <w:rFonts w:eastAsia="黑体"/>
          <w:sz w:val="32"/>
          <w:szCs w:val="32"/>
        </w:rPr>
      </w:pPr>
    </w:p>
    <w:p w:rsidR="00E9352A" w:rsidRDefault="00E9352A" w:rsidP="00E9352A">
      <w:pPr>
        <w:rPr>
          <w:rFonts w:eastAsia="黑体"/>
          <w:sz w:val="32"/>
          <w:szCs w:val="32"/>
        </w:rPr>
      </w:pPr>
    </w:p>
    <w:p w:rsidR="00E9352A" w:rsidRDefault="00E9352A" w:rsidP="00E9352A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E9352A" w:rsidRDefault="00E9352A" w:rsidP="00E9352A">
      <w:pPr>
        <w:spacing w:before="228" w:line="222" w:lineRule="auto"/>
        <w:ind w:firstLineChars="1500" w:firstLine="4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E9352A" w:rsidRDefault="00E9352A" w:rsidP="00E9352A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E9352A" w:rsidRDefault="00E9352A" w:rsidP="00E9352A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E9352A" w:rsidRDefault="00E9352A" w:rsidP="00E9352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2023年度华容县应急管理局</w:t>
      </w:r>
    </w:p>
    <w:p w:rsidR="00E9352A" w:rsidRDefault="00E9352A" w:rsidP="00E9352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E9352A" w:rsidRDefault="00E9352A" w:rsidP="00E9352A">
      <w:pPr>
        <w:spacing w:line="61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E9352A" w:rsidRDefault="00E9352A" w:rsidP="00E9352A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E9352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E9352A" w:rsidRPr="00195463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年单位业务工作经费收入</w:t>
      </w:r>
      <w:r w:rsidRPr="00440CCF">
        <w:rPr>
          <w:rFonts w:eastAsia="仿宋_GB2312"/>
          <w:sz w:val="32"/>
          <w:szCs w:val="32"/>
        </w:rPr>
        <w:t>1046.6</w:t>
      </w:r>
      <w:r w:rsidRPr="00195463">
        <w:rPr>
          <w:rFonts w:eastAsia="仿宋_GB2312" w:hint="eastAsia"/>
          <w:sz w:val="32"/>
          <w:szCs w:val="32"/>
        </w:rPr>
        <w:t>万元，项目支出</w:t>
      </w:r>
      <w:r w:rsidRPr="00440CCF">
        <w:rPr>
          <w:rFonts w:eastAsia="仿宋_GB2312"/>
          <w:sz w:val="32"/>
          <w:szCs w:val="32"/>
        </w:rPr>
        <w:t>1046.6</w:t>
      </w:r>
      <w:r w:rsidRPr="00195463">
        <w:rPr>
          <w:rFonts w:eastAsia="仿宋_GB2312" w:hint="eastAsia"/>
          <w:sz w:val="32"/>
          <w:szCs w:val="32"/>
        </w:rPr>
        <w:t>万元，主要用于</w:t>
      </w:r>
      <w:r>
        <w:rPr>
          <w:rFonts w:eastAsia="仿宋_GB2312" w:hint="eastAsia"/>
          <w:color w:val="000000"/>
          <w:sz w:val="32"/>
          <w:szCs w:val="32"/>
        </w:rPr>
        <w:t>安全生产、打非治违、救灾抗灾资金等</w:t>
      </w:r>
      <w:r>
        <w:rPr>
          <w:rFonts w:eastAsia="仿宋_GB2312" w:hint="eastAsia"/>
          <w:sz w:val="32"/>
          <w:szCs w:val="32"/>
        </w:rPr>
        <w:t>业务工作</w:t>
      </w:r>
      <w:r w:rsidRPr="00195463">
        <w:rPr>
          <w:rFonts w:eastAsia="仿宋_GB2312" w:hint="eastAsia"/>
          <w:sz w:val="32"/>
          <w:szCs w:val="32"/>
        </w:rPr>
        <w:t>支出。</w:t>
      </w: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E9352A" w:rsidRPr="00195463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E9352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E9352A" w:rsidRPr="00195463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E9352A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根据项目实际，在</w:t>
      </w:r>
      <w:r>
        <w:rPr>
          <w:rFonts w:eastAsia="仿宋_GB2312" w:hint="eastAsia"/>
          <w:sz w:val="32"/>
          <w:szCs w:val="32"/>
        </w:rPr>
        <w:t>结合行业特点，</w:t>
      </w:r>
      <w:r w:rsidRPr="00961C4A">
        <w:rPr>
          <w:rFonts w:eastAsia="仿宋_GB2312" w:hint="eastAsia"/>
          <w:sz w:val="32"/>
          <w:szCs w:val="32"/>
        </w:rPr>
        <w:t>进一步完善、量化、细化个性指标，形成本项目的指标体系。</w:t>
      </w: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E9352A" w:rsidRPr="00961C4A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E9352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E9352A" w:rsidRPr="002B7CD1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通过对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年的</w:t>
      </w:r>
      <w:r>
        <w:rPr>
          <w:rFonts w:eastAsia="仿宋_GB2312" w:hint="eastAsia"/>
          <w:sz w:val="32"/>
          <w:szCs w:val="32"/>
        </w:rPr>
        <w:t>数量指标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质量指标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时效指标、效益指标、满意度指标、成本指标</w:t>
      </w:r>
      <w:r w:rsidRPr="00961C4A">
        <w:rPr>
          <w:rFonts w:eastAsia="仿宋_GB2312" w:hint="eastAsia"/>
          <w:sz w:val="32"/>
          <w:szCs w:val="32"/>
        </w:rPr>
        <w:t>等内容的绩效考评，提高财政资金的使用效率，保障了机构的正常运转。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E9352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E9352A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E9352A" w:rsidRPr="00961C4A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E9352A" w:rsidRPr="00961C4A" w:rsidRDefault="00E9352A" w:rsidP="00E9352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E9352A" w:rsidRPr="00961C4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</w:p>
    <w:p w:rsidR="00E9352A" w:rsidRDefault="00E9352A" w:rsidP="00E9352A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（四）项目效益情况。</w:t>
      </w:r>
    </w:p>
    <w:p w:rsidR="00E9352A" w:rsidRPr="00961C4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202</w:t>
      </w:r>
      <w:r>
        <w:rPr>
          <w:rFonts w:ascii="黑体" w:eastAsia="黑体" w:hAnsi="黑体" w:cs="黑体" w:hint="eastAsia"/>
          <w:sz w:val="32"/>
          <w:szCs w:val="32"/>
        </w:rPr>
        <w:t>3</w:t>
      </w:r>
      <w:r w:rsidRPr="00961C4A">
        <w:rPr>
          <w:rFonts w:ascii="黑体" w:eastAsia="黑体" w:hAnsi="黑体" w:cs="黑体" w:hint="eastAsia"/>
          <w:sz w:val="32"/>
          <w:szCs w:val="32"/>
        </w:rPr>
        <w:t>年单位圆满的完成了各项任务，项目达到了预期经济效益及社会效益。</w:t>
      </w:r>
    </w:p>
    <w:p w:rsidR="00E9352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E9352A" w:rsidRPr="00961C4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1、项目成本（预算）控制:严格成本预算，严格控制成本支出，不乱花一分钱。</w:t>
      </w:r>
    </w:p>
    <w:p w:rsidR="00E9352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E9352A" w:rsidRDefault="00E9352A" w:rsidP="00E9352A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E9352A" w:rsidRPr="00961C4A" w:rsidRDefault="00E9352A" w:rsidP="00E9352A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无</w:t>
      </w:r>
    </w:p>
    <w:p w:rsidR="00E9352A" w:rsidRDefault="00E9352A" w:rsidP="00E9352A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D6F3E" w:rsidRDefault="00AD6F3E"/>
    <w:sectPr w:rsidR="00AD6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F3E" w:rsidRDefault="00AD6F3E" w:rsidP="00E9352A">
      <w:r>
        <w:separator/>
      </w:r>
    </w:p>
  </w:endnote>
  <w:endnote w:type="continuationSeparator" w:id="1">
    <w:p w:rsidR="00AD6F3E" w:rsidRDefault="00AD6F3E" w:rsidP="00E9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F3E" w:rsidRDefault="00AD6F3E" w:rsidP="00E9352A">
      <w:r>
        <w:separator/>
      </w:r>
    </w:p>
  </w:footnote>
  <w:footnote w:type="continuationSeparator" w:id="1">
    <w:p w:rsidR="00AD6F3E" w:rsidRDefault="00AD6F3E" w:rsidP="00E935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52A"/>
    <w:rsid w:val="00AD6F3E"/>
    <w:rsid w:val="00E9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E935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E93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E9352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935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E9352A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E9352A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E9352A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E9352A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rsid w:val="00E9352A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2024-06-03T17:02:00Z</dcterms:created>
  <dcterms:modified xsi:type="dcterms:W3CDTF">2024-06-03T17:03:00Z</dcterms:modified>
</cp:coreProperties>
</file>