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3CAFCF">
      <w:pPr>
        <w:pStyle w:val="2"/>
        <w:rPr>
          <w:rFonts w:hint="eastAsia"/>
          <w:highlight w:val="none"/>
        </w:rPr>
      </w:pPr>
      <w:bookmarkStart w:id="0" w:name="_Toc18256"/>
      <w:r>
        <w:rPr>
          <w:rFonts w:hint="eastAsia"/>
          <w:highlight w:val="none"/>
        </w:rPr>
        <w:t>附件一  环评委托书</w:t>
      </w:r>
      <w:bookmarkEnd w:id="0"/>
    </w:p>
    <w:p w14:paraId="4FB905F1">
      <w:pPr>
        <w:pStyle w:val="2"/>
        <w:rPr>
          <w:rFonts w:hint="eastAsia" w:eastAsia="黑体"/>
          <w:highlight w:val="none"/>
          <w:lang w:eastAsia="zh-CN"/>
        </w:rPr>
        <w:sectPr>
          <w:pgSz w:w="11906" w:h="16838"/>
          <w:pgMar w:top="1701" w:right="1531" w:bottom="1701" w:left="1531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inline distT="0" distB="0" distL="114300" distR="114300">
            <wp:extent cx="5610225" cy="5525135"/>
            <wp:effectExtent l="0" t="0" r="1333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552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51A71">
      <w:pPr>
        <w:pStyle w:val="2"/>
        <w:rPr>
          <w:rFonts w:hint="eastAsia"/>
          <w:highlight w:val="none"/>
          <w:lang w:val="en-US" w:eastAsia="zh-CN"/>
        </w:rPr>
      </w:pPr>
      <w:bookmarkStart w:id="1" w:name="_Toc6247"/>
      <w:r>
        <w:rPr>
          <w:rFonts w:hint="eastAsia"/>
          <w:highlight w:val="none"/>
        </w:rPr>
        <w:t>附件</w:t>
      </w:r>
      <w:r>
        <w:rPr>
          <w:rFonts w:hint="eastAsia"/>
          <w:highlight w:val="none"/>
          <w:lang w:val="en-US" w:eastAsia="zh-CN"/>
        </w:rPr>
        <w:t>二</w:t>
      </w:r>
      <w:r>
        <w:rPr>
          <w:rFonts w:hint="eastAsia"/>
          <w:highlight w:val="none"/>
        </w:rPr>
        <w:t xml:space="preserve">  </w:t>
      </w:r>
      <w:r>
        <w:rPr>
          <w:rFonts w:hint="eastAsia"/>
          <w:highlight w:val="none"/>
          <w:lang w:val="en-US" w:eastAsia="zh-CN"/>
        </w:rPr>
        <w:t>营业执照</w:t>
      </w:r>
    </w:p>
    <w:p w14:paraId="71372F8E"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608320" cy="7908925"/>
            <wp:effectExtent l="0" t="0" r="5080" b="317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608320" cy="790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9A80F">
      <w:pPr>
        <w:bidi w:val="0"/>
        <w:rPr>
          <w:rFonts w:hint="eastAsia"/>
          <w:lang w:val="en-US" w:eastAsia="zh-CN"/>
        </w:rPr>
      </w:pPr>
    </w:p>
    <w:p w14:paraId="768143B4">
      <w:pPr>
        <w:bidi w:val="0"/>
        <w:rPr>
          <w:rFonts w:hint="eastAsia"/>
          <w:lang w:val="en-US" w:eastAsia="zh-CN"/>
        </w:rPr>
        <w:sectPr>
          <w:pgSz w:w="11906" w:h="16838"/>
          <w:pgMar w:top="1701" w:right="1531" w:bottom="1701" w:left="1531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</w:p>
    <w:bookmarkEnd w:id="1"/>
    <w:p w14:paraId="555B238F">
      <w:pPr>
        <w:pStyle w:val="2"/>
        <w:rPr>
          <w:rFonts w:hint="default" w:eastAsia="黑体"/>
          <w:lang w:val="en-US" w:eastAsia="zh-CN"/>
        </w:rPr>
      </w:pPr>
      <w:bookmarkStart w:id="2" w:name="_Toc32547"/>
      <w:r>
        <w:rPr>
          <w:rFonts w:hint="eastAsia"/>
        </w:rPr>
        <w:t>附件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建设项目备案证明</w:t>
      </w:r>
      <w:bookmarkEnd w:id="2"/>
    </w:p>
    <w:p w14:paraId="24751E70">
      <w:r>
        <w:drawing>
          <wp:inline distT="0" distB="0" distL="114300" distR="114300">
            <wp:extent cx="5756275" cy="8138795"/>
            <wp:effectExtent l="0" t="0" r="9525" b="190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49925" cy="8133080"/>
            <wp:effectExtent l="0" t="0" r="3175" b="762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813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26170"/>
    <w:p w14:paraId="3FEFFEFE"/>
    <w:p w14:paraId="5DBC1A7E">
      <w:pPr>
        <w:pStyle w:val="2"/>
        <w:rPr>
          <w:rFonts w:hint="default" w:eastAsia="黑体"/>
          <w:lang w:val="en-US" w:eastAsia="zh-CN"/>
        </w:rPr>
      </w:pPr>
      <w:r>
        <w:rPr>
          <w:rFonts w:hint="eastAsia"/>
        </w:rPr>
        <w:t>附件</w:t>
      </w:r>
      <w:r>
        <w:rPr>
          <w:rFonts w:hint="eastAsia"/>
          <w:lang w:val="en-US" w:eastAsia="zh-CN"/>
        </w:rPr>
        <w:t>四 厂房租赁合同</w:t>
      </w:r>
      <w:r>
        <w:rPr>
          <w:rFonts w:hint="eastAsia"/>
        </w:rPr>
        <w:t xml:space="preserve"> </w:t>
      </w:r>
    </w:p>
    <w:p w14:paraId="7EFC4299">
      <w:r>
        <w:drawing>
          <wp:inline distT="0" distB="0" distL="114300" distR="114300">
            <wp:extent cx="5756275" cy="8162290"/>
            <wp:effectExtent l="0" t="0" r="4445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16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8180" cy="7997825"/>
            <wp:effectExtent l="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b="3752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799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E6C7B">
      <w:pPr>
        <w:rPr>
          <w:rFonts w:hint="eastAsia" w:eastAsia="宋体"/>
          <w:lang w:eastAsia="zh-CN"/>
        </w:rPr>
      </w:pPr>
    </w:p>
    <w:p w14:paraId="27140F5F">
      <w:pPr>
        <w:rPr>
          <w:rFonts w:hint="eastAsia" w:eastAsia="宋体"/>
          <w:lang w:eastAsia="zh-CN"/>
        </w:rPr>
      </w:pPr>
    </w:p>
    <w:p w14:paraId="113D2E70">
      <w:pPr>
        <w:rPr>
          <w:rFonts w:hint="eastAsia" w:eastAsia="宋体"/>
          <w:lang w:eastAsia="zh-CN"/>
        </w:rPr>
      </w:pPr>
    </w:p>
    <w:p w14:paraId="431C4A18">
      <w:pPr>
        <w:pStyle w:val="2"/>
        <w:rPr>
          <w:rFonts w:hint="default" w:eastAsia="黑体"/>
          <w:lang w:val="en-US" w:eastAsia="zh-CN"/>
        </w:rPr>
      </w:pPr>
      <w:r>
        <w:rPr>
          <w:rFonts w:hint="eastAsia"/>
        </w:rPr>
        <w:t>附件</w:t>
      </w:r>
      <w:r>
        <w:rPr>
          <w:rFonts w:hint="eastAsia"/>
          <w:lang w:val="en-US" w:eastAsia="zh-CN"/>
        </w:rPr>
        <w:t>五 污水处理委托协议</w:t>
      </w:r>
      <w:r>
        <w:rPr>
          <w:rFonts w:hint="eastAsia"/>
        </w:rPr>
        <w:t xml:space="preserve"> </w:t>
      </w:r>
    </w:p>
    <w:p w14:paraId="43313738">
      <w:r>
        <w:drawing>
          <wp:inline distT="0" distB="0" distL="114300" distR="114300">
            <wp:extent cx="5758815" cy="7353935"/>
            <wp:effectExtent l="0" t="0" r="1905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735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8815" cy="7306945"/>
            <wp:effectExtent l="0" t="0" r="1905" b="825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730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B470F"/>
    <w:p w14:paraId="4DF94590"/>
    <w:p w14:paraId="661389BB"/>
    <w:p w14:paraId="1E7EA79A"/>
    <w:p w14:paraId="5950108B"/>
    <w:p w14:paraId="085128C5"/>
    <w:p w14:paraId="523DA53A"/>
    <w:p w14:paraId="6607E3D0">
      <w:pPr>
        <w:pStyle w:val="2"/>
        <w:rPr>
          <w:rFonts w:hint="default" w:eastAsia="黑体"/>
          <w:lang w:val="en-US" w:eastAsia="zh-CN"/>
        </w:rPr>
      </w:pPr>
      <w:r>
        <w:rPr>
          <w:rFonts w:hint="eastAsia"/>
        </w:rPr>
        <w:t>附件</w:t>
      </w:r>
      <w:r>
        <w:rPr>
          <w:rFonts w:hint="eastAsia"/>
          <w:lang w:val="en-US" w:eastAsia="zh-CN"/>
        </w:rPr>
        <w:t>六 入园合同</w:t>
      </w:r>
    </w:p>
    <w:p w14:paraId="64BCC531">
      <w:pPr>
        <w:rPr>
          <w:rFonts w:hint="eastAsia"/>
          <w:lang w:eastAsia="zh-CN"/>
        </w:rPr>
      </w:pPr>
      <w:r>
        <w:drawing>
          <wp:inline distT="0" distB="0" distL="114300" distR="114300">
            <wp:extent cx="5760720" cy="8214360"/>
            <wp:effectExtent l="0" t="0" r="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4370" cy="8183245"/>
            <wp:effectExtent l="0" t="0" r="6350" b="63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818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0085" cy="8216265"/>
            <wp:effectExtent l="0" t="0" r="635" b="1333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1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4370" cy="8087995"/>
            <wp:effectExtent l="0" t="0" r="6350" b="444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808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6275" cy="7947025"/>
            <wp:effectExtent l="0" t="0" r="4445" b="825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794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6275" cy="8204835"/>
            <wp:effectExtent l="0" t="0" r="4445" b="952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20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sectPr>
      <w:pgSz w:w="11906" w:h="16838"/>
      <w:pgMar w:top="1417" w:right="1417" w:bottom="141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4MDEwOGExMzU5MmE5NDk0MTcwNjBlN2VjYjg4YTkifQ=="/>
  </w:docVars>
  <w:rsids>
    <w:rsidRoot w:val="237361A4"/>
    <w:rsid w:val="0D3B5F48"/>
    <w:rsid w:val="148C60A0"/>
    <w:rsid w:val="170E3F97"/>
    <w:rsid w:val="237361A4"/>
    <w:rsid w:val="330A295B"/>
    <w:rsid w:val="37D45F2F"/>
    <w:rsid w:val="3CFB111C"/>
    <w:rsid w:val="44611713"/>
    <w:rsid w:val="503B13C7"/>
    <w:rsid w:val="6CBC77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9"/>
    <w:pPr>
      <w:keepNext/>
      <w:overflowPunct w:val="0"/>
      <w:snapToGrid w:val="0"/>
      <w:spacing w:before="120" w:after="160" w:line="259" w:lineRule="auto"/>
      <w:ind w:left="432" w:hanging="432"/>
      <w:outlineLvl w:val="0"/>
    </w:pPr>
    <w:rPr>
      <w:rFonts w:eastAsia="黑体"/>
      <w:b/>
      <w:bCs/>
      <w:color w:val="000000"/>
      <w:kern w:val="44"/>
      <w:sz w:val="30"/>
      <w:szCs w:val="30"/>
    </w:rPr>
  </w:style>
  <w:style w:type="character" w:default="1" w:styleId="7">
    <w:name w:val="Default Paragraph Font"/>
    <w:autoRedefine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4"/>
      <w:szCs w:val="20"/>
    </w:rPr>
  </w:style>
  <w:style w:type="paragraph" w:styleId="4">
    <w:name w:val="Body Text First Indent 2"/>
    <w:basedOn w:val="3"/>
    <w:next w:val="1"/>
    <w:qFormat/>
    <w:uiPriority w:val="0"/>
    <w:pPr>
      <w:spacing w:before="0" w:after="120" w:line="240" w:lineRule="auto"/>
      <w:ind w:left="420" w:leftChars="200" w:firstLine="420" w:firstLineChars="200"/>
    </w:pPr>
    <w:rPr>
      <w:rFonts w:eastAsia="楷体_GB2312"/>
    </w:rPr>
  </w:style>
  <w:style w:type="paragraph" w:styleId="5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customStyle="1" w:styleId="8">
    <w:name w:val="Body text|1"/>
    <w:basedOn w:val="1"/>
    <w:qFormat/>
    <w:uiPriority w:val="0"/>
    <w:pPr>
      <w:widowControl w:val="0"/>
      <w:shd w:val="clear" w:color="auto" w:fill="auto"/>
      <w:spacing w:line="396" w:lineRule="auto"/>
      <w:ind w:firstLine="400"/>
    </w:pPr>
    <w:rPr>
      <w:rFonts w:ascii="宋体" w:hAnsi="宋体" w:eastAsia="宋体" w:cs="宋体"/>
      <w:sz w:val="28"/>
      <w:szCs w:val="28"/>
      <w:u w:val="none"/>
      <w:shd w:val="clear" w:color="auto" w:fill="auto"/>
      <w:lang w:val="zh-TW" w:eastAsia="zh-TW" w:bidi="zh-TW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26</Words>
  <Characters>26</Characters>
  <Lines>0</Lines>
  <Paragraphs>0</Paragraphs>
  <TotalTime>4</TotalTime>
  <ScaleCrop>false</ScaleCrop>
  <LinksUpToDate>false</LinksUpToDate>
  <CharactersWithSpaces>31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2024-03-19T06:47:00Z</dcterms:created>
  <dc:creator>17</dc:creator>
  <cp:lastModifiedBy>17</cp:lastModifiedBy>
  <dcterms:modified xsi:type="dcterms:W3CDTF">2025-09-16T05:31:11Z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A3E98DE35FFA46F585C38D4E8D96999F_13</vt:lpwstr>
  </property>
  <property fmtid="{D5CDD505-2E9C-101B-9397-08002B2CF9AE}" pid="4" name="KSOTemplateDocerSaveRecord">
    <vt:lpwstr>eyJoZGlkIjoiMzEwNTM5NzYwMDRjMzkwZTVkZjY2ODkwMGIxNGU0OTUiLCJ1c2VySWQiOiIzNjg3MjcxNTgifQ==</vt:lpwstr>
  </property>
</Properties>
</file>