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4BB" w:rsidRDefault="003E64BB" w:rsidP="003E64BB">
      <w:pPr>
        <w:spacing w:before="181" w:line="170" w:lineRule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附件5</w:t>
      </w:r>
    </w:p>
    <w:p w:rsidR="003E64BB" w:rsidRDefault="003E64BB" w:rsidP="00DF295A">
      <w:pPr>
        <w:spacing w:afterLines="50" w:line="580" w:lineRule="exact"/>
        <w:jc w:val="center"/>
        <w:outlineLvl w:val="0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pacing w:val="7"/>
          <w:sz w:val="44"/>
          <w:szCs w:val="44"/>
        </w:rPr>
        <w:t>2024年度项目支出绩效自评表</w:t>
      </w:r>
    </w:p>
    <w:tbl>
      <w:tblPr>
        <w:tblStyle w:val="TableNormal"/>
        <w:tblW w:w="5020" w:type="pct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/>
      </w:tblPr>
      <w:tblGrid>
        <w:gridCol w:w="884"/>
        <w:gridCol w:w="880"/>
        <w:gridCol w:w="1078"/>
        <w:gridCol w:w="920"/>
        <w:gridCol w:w="953"/>
        <w:gridCol w:w="1075"/>
        <w:gridCol w:w="584"/>
        <w:gridCol w:w="686"/>
        <w:gridCol w:w="1285"/>
      </w:tblGrid>
      <w:tr w:rsidR="003E64BB" w:rsidTr="00230112">
        <w:trPr>
          <w:trHeight w:val="522"/>
        </w:trPr>
        <w:tc>
          <w:tcPr>
            <w:tcW w:w="1703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64BB" w:rsidRDefault="003E64BB">
            <w:pPr>
              <w:widowControl w:val="0"/>
              <w:jc w:val="center"/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项目支出名称</w:t>
            </w:r>
          </w:p>
        </w:tc>
        <w:tc>
          <w:tcPr>
            <w:tcW w:w="3297" w:type="pct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64BB" w:rsidRDefault="00DF295A">
            <w:pPr>
              <w:widowControl w:val="0"/>
              <w:jc w:val="center"/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业务工作经费</w:t>
            </w:r>
          </w:p>
        </w:tc>
      </w:tr>
      <w:tr w:rsidR="003E64BB" w:rsidTr="00230112">
        <w:trPr>
          <w:trHeight w:val="522"/>
        </w:trPr>
        <w:tc>
          <w:tcPr>
            <w:tcW w:w="53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64BB" w:rsidRDefault="003E64BB">
            <w:pPr>
              <w:jc w:val="center"/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主管</w:t>
            </w:r>
          </w:p>
          <w:p w:rsidR="003E64BB" w:rsidRDefault="003E64BB">
            <w:pPr>
              <w:widowControl w:val="0"/>
              <w:jc w:val="center"/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部门</w:t>
            </w:r>
          </w:p>
        </w:tc>
        <w:tc>
          <w:tcPr>
            <w:tcW w:w="2295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64BB" w:rsidRDefault="00230112">
            <w:pPr>
              <w:widowControl w:val="0"/>
              <w:jc w:val="center"/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  <w:r w:rsidRPr="00230112">
              <w:rPr>
                <w:rFonts w:ascii="黑体" w:eastAsia="黑体" w:hAnsi="黑体" w:cs="黑体" w:hint="eastAsia"/>
                <w:kern w:val="2"/>
                <w:sz w:val="21"/>
                <w:szCs w:val="21"/>
              </w:rPr>
              <w:t>华容县自然资源</w:t>
            </w:r>
            <w:r>
              <w:rPr>
                <w:rFonts w:ascii="黑体" w:eastAsia="黑体" w:hAnsi="黑体" w:cs="黑体" w:hint="eastAsia"/>
                <w:kern w:val="2"/>
                <w:sz w:val="21"/>
                <w:szCs w:val="21"/>
              </w:rPr>
              <w:t>局</w:t>
            </w:r>
          </w:p>
        </w:tc>
        <w:tc>
          <w:tcPr>
            <w:tcW w:w="64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64BB" w:rsidRDefault="003E64BB">
            <w:pPr>
              <w:widowControl w:val="0"/>
              <w:jc w:val="center"/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实施单位</w:t>
            </w:r>
          </w:p>
        </w:tc>
        <w:tc>
          <w:tcPr>
            <w:tcW w:w="1531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64BB" w:rsidRDefault="00230112">
            <w:pPr>
              <w:widowControl w:val="0"/>
              <w:jc w:val="center"/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  <w:r w:rsidRPr="00230112">
              <w:rPr>
                <w:rFonts w:ascii="黑体" w:eastAsia="黑体" w:hAnsi="黑体" w:cs="黑体" w:hint="eastAsia"/>
                <w:kern w:val="2"/>
                <w:sz w:val="21"/>
                <w:szCs w:val="21"/>
              </w:rPr>
              <w:t>华容县自然资源行政执法大队</w:t>
            </w:r>
          </w:p>
        </w:tc>
      </w:tr>
      <w:tr w:rsidR="003E64BB" w:rsidTr="00230112">
        <w:trPr>
          <w:trHeight w:val="522"/>
        </w:trPr>
        <w:tc>
          <w:tcPr>
            <w:tcW w:w="530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64BB" w:rsidRDefault="003E64BB">
            <w:pPr>
              <w:widowControl w:val="0"/>
              <w:jc w:val="center"/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项目资金（万元）</w:t>
            </w:r>
          </w:p>
        </w:tc>
        <w:tc>
          <w:tcPr>
            <w:tcW w:w="117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64BB" w:rsidRDefault="003E64BB">
            <w:pPr>
              <w:widowControl w:val="0"/>
              <w:jc w:val="center"/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</w:p>
        </w:tc>
        <w:tc>
          <w:tcPr>
            <w:tcW w:w="5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64BB" w:rsidRDefault="003E64BB">
            <w:pPr>
              <w:jc w:val="center"/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年初</w:t>
            </w:r>
          </w:p>
          <w:p w:rsidR="003E64BB" w:rsidRDefault="003E64BB">
            <w:pPr>
              <w:widowControl w:val="0"/>
              <w:jc w:val="center"/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预算数</w:t>
            </w:r>
          </w:p>
        </w:tc>
        <w:tc>
          <w:tcPr>
            <w:tcW w:w="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64BB" w:rsidRDefault="003E64BB">
            <w:pPr>
              <w:jc w:val="center"/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全年</w:t>
            </w:r>
          </w:p>
          <w:p w:rsidR="003E64BB" w:rsidRDefault="003E64BB">
            <w:pPr>
              <w:widowControl w:val="0"/>
              <w:jc w:val="center"/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预算数</w:t>
            </w:r>
          </w:p>
        </w:tc>
        <w:tc>
          <w:tcPr>
            <w:tcW w:w="64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64BB" w:rsidRDefault="003E64BB">
            <w:pPr>
              <w:jc w:val="center"/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全年</w:t>
            </w:r>
          </w:p>
          <w:p w:rsidR="003E64BB" w:rsidRDefault="003E64BB">
            <w:pPr>
              <w:widowControl w:val="0"/>
              <w:jc w:val="center"/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执行数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64BB" w:rsidRDefault="003E64BB">
            <w:pPr>
              <w:widowControl w:val="0"/>
              <w:jc w:val="center"/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分值</w:t>
            </w:r>
          </w:p>
        </w:tc>
        <w:tc>
          <w:tcPr>
            <w:tcW w:w="4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64BB" w:rsidRDefault="003E64BB">
            <w:pPr>
              <w:widowControl w:val="0"/>
              <w:jc w:val="center"/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执行率</w:t>
            </w:r>
          </w:p>
        </w:tc>
        <w:tc>
          <w:tcPr>
            <w:tcW w:w="7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64BB" w:rsidRDefault="003E64BB">
            <w:pPr>
              <w:widowControl w:val="0"/>
              <w:jc w:val="center"/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自评得分</w:t>
            </w:r>
          </w:p>
        </w:tc>
      </w:tr>
      <w:tr w:rsidR="003E64BB" w:rsidTr="00230112">
        <w:trPr>
          <w:trHeight w:val="522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64BB" w:rsidRDefault="003E64BB">
            <w:pPr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</w:p>
        </w:tc>
        <w:tc>
          <w:tcPr>
            <w:tcW w:w="117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64BB" w:rsidRDefault="003E64BB">
            <w:pPr>
              <w:widowControl w:val="0"/>
              <w:jc w:val="both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年度资金总额</w:t>
            </w:r>
          </w:p>
        </w:tc>
        <w:tc>
          <w:tcPr>
            <w:tcW w:w="5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64BB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166.8</w:t>
            </w:r>
          </w:p>
        </w:tc>
        <w:tc>
          <w:tcPr>
            <w:tcW w:w="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64BB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30.5</w:t>
            </w:r>
          </w:p>
        </w:tc>
        <w:tc>
          <w:tcPr>
            <w:tcW w:w="64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64BB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30.5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64BB" w:rsidRDefault="003E64BB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4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64BB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100%</w:t>
            </w:r>
          </w:p>
        </w:tc>
        <w:tc>
          <w:tcPr>
            <w:tcW w:w="7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64BB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10</w:t>
            </w:r>
          </w:p>
        </w:tc>
      </w:tr>
      <w:tr w:rsidR="00230112" w:rsidTr="00230112">
        <w:trPr>
          <w:trHeight w:val="522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</w:p>
        </w:tc>
        <w:tc>
          <w:tcPr>
            <w:tcW w:w="117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其中：当年财政拨款</w:t>
            </w:r>
          </w:p>
        </w:tc>
        <w:tc>
          <w:tcPr>
            <w:tcW w:w="5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 w:rsidP="000F414A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166.8</w:t>
            </w:r>
          </w:p>
        </w:tc>
        <w:tc>
          <w:tcPr>
            <w:tcW w:w="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 w:rsidP="000F414A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30.5</w:t>
            </w:r>
          </w:p>
        </w:tc>
        <w:tc>
          <w:tcPr>
            <w:tcW w:w="64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 w:rsidP="000F414A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30.5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4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7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</w:tr>
      <w:tr w:rsidR="00230112" w:rsidTr="00230112">
        <w:trPr>
          <w:trHeight w:val="522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</w:p>
        </w:tc>
        <w:tc>
          <w:tcPr>
            <w:tcW w:w="117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 w:rsidP="003E64BB">
            <w:pPr>
              <w:widowControl w:val="0"/>
              <w:ind w:firstLineChars="295" w:firstLine="590"/>
              <w:jc w:val="both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上年结转资金</w:t>
            </w:r>
          </w:p>
        </w:tc>
        <w:tc>
          <w:tcPr>
            <w:tcW w:w="5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64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4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7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</w:tr>
      <w:tr w:rsidR="00230112" w:rsidTr="00230112">
        <w:trPr>
          <w:trHeight w:val="522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</w:p>
        </w:tc>
        <w:tc>
          <w:tcPr>
            <w:tcW w:w="117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 w:rsidP="003E64BB">
            <w:pPr>
              <w:widowControl w:val="0"/>
              <w:ind w:firstLineChars="295" w:firstLine="590"/>
              <w:jc w:val="both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其他资金</w:t>
            </w:r>
          </w:p>
        </w:tc>
        <w:tc>
          <w:tcPr>
            <w:tcW w:w="5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64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4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7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</w:tr>
      <w:tr w:rsidR="00230112" w:rsidTr="00230112">
        <w:trPr>
          <w:trHeight w:val="522"/>
        </w:trPr>
        <w:tc>
          <w:tcPr>
            <w:tcW w:w="530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jc w:val="center"/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年度总</w:t>
            </w:r>
          </w:p>
          <w:p w:rsidR="00230112" w:rsidRDefault="00230112">
            <w:pPr>
              <w:widowControl w:val="0"/>
              <w:jc w:val="center"/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体目标</w:t>
            </w:r>
          </w:p>
        </w:tc>
        <w:tc>
          <w:tcPr>
            <w:tcW w:w="2295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widowControl w:val="0"/>
              <w:jc w:val="center"/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预期目标</w:t>
            </w:r>
          </w:p>
        </w:tc>
        <w:tc>
          <w:tcPr>
            <w:tcW w:w="2175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widowControl w:val="0"/>
              <w:jc w:val="center"/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实际完成情况</w:t>
            </w:r>
          </w:p>
        </w:tc>
      </w:tr>
      <w:tr w:rsidR="00230112" w:rsidTr="00230112">
        <w:trPr>
          <w:trHeight w:val="522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</w:p>
        </w:tc>
        <w:tc>
          <w:tcPr>
            <w:tcW w:w="2295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完成禁违拆违治违等业务工作，保障机构正常运转。</w:t>
            </w:r>
          </w:p>
        </w:tc>
        <w:tc>
          <w:tcPr>
            <w:tcW w:w="2175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P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完成</w:t>
            </w:r>
          </w:p>
        </w:tc>
      </w:tr>
      <w:tr w:rsidR="00230112" w:rsidTr="00230112">
        <w:trPr>
          <w:trHeight w:val="468"/>
        </w:trPr>
        <w:tc>
          <w:tcPr>
            <w:tcW w:w="530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jc w:val="center"/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绩</w:t>
            </w:r>
          </w:p>
          <w:p w:rsidR="00230112" w:rsidRDefault="0023011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效</w:t>
            </w:r>
          </w:p>
          <w:p w:rsidR="00230112" w:rsidRDefault="0023011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指</w:t>
            </w:r>
          </w:p>
          <w:p w:rsidR="00230112" w:rsidRDefault="00230112">
            <w:pPr>
              <w:widowControl w:val="0"/>
              <w:jc w:val="center"/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标</w:t>
            </w:r>
          </w:p>
        </w:tc>
        <w:tc>
          <w:tcPr>
            <w:tcW w:w="5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widowControl w:val="0"/>
              <w:jc w:val="center"/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一级指标</w:t>
            </w:r>
          </w:p>
        </w:tc>
        <w:tc>
          <w:tcPr>
            <w:tcW w:w="64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widowControl w:val="0"/>
              <w:jc w:val="center"/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二级指标</w:t>
            </w:r>
          </w:p>
        </w:tc>
        <w:tc>
          <w:tcPr>
            <w:tcW w:w="5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widowControl w:val="0"/>
              <w:jc w:val="center"/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三级指标</w:t>
            </w:r>
          </w:p>
        </w:tc>
        <w:tc>
          <w:tcPr>
            <w:tcW w:w="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jc w:val="center"/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年度</w:t>
            </w:r>
          </w:p>
          <w:p w:rsidR="00230112" w:rsidRDefault="00230112">
            <w:pPr>
              <w:widowControl w:val="0"/>
              <w:jc w:val="center"/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指标值</w:t>
            </w:r>
          </w:p>
        </w:tc>
        <w:tc>
          <w:tcPr>
            <w:tcW w:w="64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jc w:val="center"/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实际</w:t>
            </w:r>
          </w:p>
          <w:p w:rsidR="00230112" w:rsidRDefault="00230112">
            <w:pPr>
              <w:widowControl w:val="0"/>
              <w:jc w:val="center"/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完成值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widowControl w:val="0"/>
              <w:jc w:val="center"/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分值</w:t>
            </w:r>
          </w:p>
        </w:tc>
        <w:tc>
          <w:tcPr>
            <w:tcW w:w="4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jc w:val="center"/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自评</w:t>
            </w:r>
          </w:p>
          <w:p w:rsidR="00230112" w:rsidRDefault="00230112">
            <w:pPr>
              <w:widowControl w:val="0"/>
              <w:jc w:val="center"/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得分</w:t>
            </w:r>
          </w:p>
        </w:tc>
        <w:tc>
          <w:tcPr>
            <w:tcW w:w="7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widowControl w:val="0"/>
              <w:jc w:val="center"/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偏差原因分析及改进措施</w:t>
            </w:r>
          </w:p>
        </w:tc>
      </w:tr>
      <w:tr w:rsidR="00230112" w:rsidTr="00230112">
        <w:trPr>
          <w:trHeight w:val="641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</w:p>
        </w:tc>
        <w:tc>
          <w:tcPr>
            <w:tcW w:w="5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产</w:t>
            </w:r>
          </w:p>
          <w:p w:rsidR="00230112" w:rsidRDefault="00230112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出</w:t>
            </w:r>
          </w:p>
          <w:p w:rsidR="00230112" w:rsidRDefault="00230112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</w:t>
            </w:r>
          </w:p>
          <w:p w:rsidR="00230112" w:rsidRDefault="00230112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标</w:t>
            </w:r>
          </w:p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(30分）</w:t>
            </w:r>
          </w:p>
        </w:tc>
        <w:tc>
          <w:tcPr>
            <w:tcW w:w="646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数</w:t>
            </w:r>
          </w:p>
          <w:p w:rsidR="00230112" w:rsidRDefault="00230112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量</w:t>
            </w:r>
          </w:p>
          <w:p w:rsidR="00230112" w:rsidRDefault="00230112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</w:t>
            </w:r>
          </w:p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标</w:t>
            </w:r>
          </w:p>
        </w:tc>
        <w:tc>
          <w:tcPr>
            <w:tcW w:w="5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 w:rsidP="000F414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专项资金使用合规率</w:t>
            </w:r>
          </w:p>
        </w:tc>
        <w:tc>
          <w:tcPr>
            <w:tcW w:w="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 w:rsidP="000F414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≥95%</w:t>
            </w:r>
          </w:p>
        </w:tc>
        <w:tc>
          <w:tcPr>
            <w:tcW w:w="64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 w:rsidP="000F414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完成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 w:rsidP="000F414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4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 w:rsidP="000F414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7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</w:tr>
      <w:tr w:rsidR="00230112" w:rsidTr="00230112">
        <w:trPr>
          <w:trHeight w:val="641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5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64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4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7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</w:tr>
      <w:tr w:rsidR="00230112" w:rsidTr="00230112">
        <w:trPr>
          <w:trHeight w:val="641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5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……</w:t>
            </w:r>
          </w:p>
        </w:tc>
        <w:tc>
          <w:tcPr>
            <w:tcW w:w="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64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4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7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</w:tr>
      <w:tr w:rsidR="00230112" w:rsidTr="00230112">
        <w:trPr>
          <w:trHeight w:val="641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646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质</w:t>
            </w:r>
          </w:p>
          <w:p w:rsidR="00230112" w:rsidRDefault="00230112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量</w:t>
            </w:r>
          </w:p>
          <w:p w:rsidR="00230112" w:rsidRDefault="00230112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</w:t>
            </w:r>
          </w:p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标</w:t>
            </w:r>
          </w:p>
        </w:tc>
        <w:tc>
          <w:tcPr>
            <w:tcW w:w="5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 w:rsidP="000F414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高质量完成目标工作率</w:t>
            </w:r>
          </w:p>
        </w:tc>
        <w:tc>
          <w:tcPr>
            <w:tcW w:w="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 w:rsidP="000F414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≥95%</w:t>
            </w:r>
          </w:p>
        </w:tc>
        <w:tc>
          <w:tcPr>
            <w:tcW w:w="64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 w:rsidP="000F414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完成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 w:rsidP="000F414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4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 w:rsidP="000F414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7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</w:tr>
      <w:tr w:rsidR="00230112" w:rsidTr="00230112">
        <w:trPr>
          <w:trHeight w:val="641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5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64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4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7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</w:tr>
      <w:tr w:rsidR="00230112" w:rsidTr="00230112">
        <w:trPr>
          <w:trHeight w:val="641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5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……</w:t>
            </w:r>
          </w:p>
        </w:tc>
        <w:tc>
          <w:tcPr>
            <w:tcW w:w="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64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4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7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</w:tr>
      <w:tr w:rsidR="00230112" w:rsidTr="00230112">
        <w:trPr>
          <w:trHeight w:val="641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646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时</w:t>
            </w:r>
          </w:p>
          <w:p w:rsidR="00230112" w:rsidRDefault="00230112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效</w:t>
            </w:r>
          </w:p>
          <w:p w:rsidR="00230112" w:rsidRDefault="00230112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</w:t>
            </w:r>
          </w:p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标</w:t>
            </w:r>
          </w:p>
        </w:tc>
        <w:tc>
          <w:tcPr>
            <w:tcW w:w="5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 w:rsidP="000F414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专项资金拨付完成及时性</w:t>
            </w:r>
          </w:p>
        </w:tc>
        <w:tc>
          <w:tcPr>
            <w:tcW w:w="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 w:rsidP="0023011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2024年12月31日前</w:t>
            </w:r>
          </w:p>
        </w:tc>
        <w:tc>
          <w:tcPr>
            <w:tcW w:w="64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 w:rsidP="000F414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完成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 w:rsidP="000F414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4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 w:rsidP="000F414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7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</w:tr>
      <w:tr w:rsidR="00230112" w:rsidTr="00230112">
        <w:trPr>
          <w:trHeight w:val="641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5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64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4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7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</w:tr>
      <w:tr w:rsidR="00230112" w:rsidTr="00230112">
        <w:trPr>
          <w:trHeight w:val="641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5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……</w:t>
            </w:r>
          </w:p>
        </w:tc>
        <w:tc>
          <w:tcPr>
            <w:tcW w:w="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64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4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7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</w:tr>
      <w:tr w:rsidR="00230112" w:rsidTr="00230112">
        <w:trPr>
          <w:trHeight w:val="454"/>
        </w:trPr>
        <w:tc>
          <w:tcPr>
            <w:tcW w:w="530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jc w:val="center"/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绩</w:t>
            </w:r>
          </w:p>
          <w:p w:rsidR="00230112" w:rsidRDefault="0023011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效</w:t>
            </w:r>
          </w:p>
          <w:p w:rsidR="00230112" w:rsidRDefault="00230112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指</w:t>
            </w:r>
          </w:p>
          <w:p w:rsidR="00230112" w:rsidRDefault="00230112">
            <w:pPr>
              <w:widowControl w:val="0"/>
              <w:jc w:val="center"/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lastRenderedPageBreak/>
              <w:t>标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112" w:rsidRDefault="00230112">
            <w:pPr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效</w:t>
            </w:r>
          </w:p>
          <w:p w:rsidR="00230112" w:rsidRDefault="00230112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益</w:t>
            </w:r>
          </w:p>
          <w:p w:rsidR="00230112" w:rsidRDefault="00230112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</w:t>
            </w:r>
          </w:p>
          <w:p w:rsidR="00230112" w:rsidRDefault="00230112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标</w:t>
            </w:r>
          </w:p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（30分）</w:t>
            </w:r>
          </w:p>
        </w:tc>
        <w:tc>
          <w:tcPr>
            <w:tcW w:w="646" w:type="pct"/>
            <w:vMerge w:val="restar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经济</w:t>
            </w:r>
          </w:p>
          <w:p w:rsidR="00230112" w:rsidRDefault="00230112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效益</w:t>
            </w:r>
          </w:p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5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 w:rsidP="000F414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加强预算使用监督，提升</w:t>
            </w:r>
            <w:r>
              <w:rPr>
                <w:rFonts w:ascii="宋体" w:hAnsi="宋体" w:cs="宋体" w:hint="eastAsia"/>
                <w:szCs w:val="21"/>
              </w:rPr>
              <w:lastRenderedPageBreak/>
              <w:t>资金使用效率</w:t>
            </w:r>
          </w:p>
        </w:tc>
        <w:tc>
          <w:tcPr>
            <w:tcW w:w="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 w:rsidP="000F414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提升</w:t>
            </w:r>
          </w:p>
        </w:tc>
        <w:tc>
          <w:tcPr>
            <w:tcW w:w="64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 w:rsidP="000F414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完成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 w:rsidP="000F414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4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 w:rsidP="000F414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7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</w:tr>
      <w:tr w:rsidR="00230112" w:rsidTr="00230112">
        <w:trPr>
          <w:trHeight w:val="454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112" w:rsidRDefault="00230112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5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64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4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7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</w:tr>
      <w:tr w:rsidR="00230112" w:rsidTr="00230112">
        <w:trPr>
          <w:trHeight w:val="454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112" w:rsidRDefault="00230112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5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……</w:t>
            </w:r>
          </w:p>
        </w:tc>
        <w:tc>
          <w:tcPr>
            <w:tcW w:w="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64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4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7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</w:tr>
      <w:tr w:rsidR="00230112" w:rsidTr="00230112">
        <w:trPr>
          <w:trHeight w:val="454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112" w:rsidRDefault="00230112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646" w:type="pct"/>
            <w:vMerge w:val="restar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社会</w:t>
            </w:r>
          </w:p>
          <w:p w:rsidR="00230112" w:rsidRDefault="00230112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效益</w:t>
            </w:r>
          </w:p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5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 w:rsidP="000F414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 w:val="17"/>
              </w:rPr>
              <w:t>宣传教育覆盖率提高，法律意识提高。</w:t>
            </w:r>
          </w:p>
        </w:tc>
        <w:tc>
          <w:tcPr>
            <w:tcW w:w="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 w:rsidP="000F414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正常</w:t>
            </w:r>
          </w:p>
        </w:tc>
        <w:tc>
          <w:tcPr>
            <w:tcW w:w="64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 w:rsidP="000F414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完成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 w:rsidP="000F414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4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 w:rsidP="000F414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7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</w:tr>
      <w:tr w:rsidR="00230112" w:rsidTr="00230112">
        <w:trPr>
          <w:trHeight w:val="454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112" w:rsidRDefault="00230112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5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64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4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7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</w:tr>
      <w:tr w:rsidR="00230112" w:rsidTr="00230112">
        <w:trPr>
          <w:trHeight w:val="454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112" w:rsidRDefault="00230112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5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……</w:t>
            </w:r>
          </w:p>
        </w:tc>
        <w:tc>
          <w:tcPr>
            <w:tcW w:w="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64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4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7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</w:tr>
      <w:tr w:rsidR="00230112" w:rsidTr="00230112">
        <w:trPr>
          <w:trHeight w:val="454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112" w:rsidRDefault="00230112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646" w:type="pct"/>
            <w:vMerge w:val="restar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生态</w:t>
            </w:r>
          </w:p>
          <w:p w:rsidR="00230112" w:rsidRDefault="00230112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效益</w:t>
            </w:r>
          </w:p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5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 w:rsidP="000F414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 w:val="17"/>
              </w:rPr>
              <w:t>人居环境改善，提升县城品味</w:t>
            </w:r>
          </w:p>
        </w:tc>
        <w:tc>
          <w:tcPr>
            <w:tcW w:w="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 w:rsidP="000F414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正常</w:t>
            </w:r>
          </w:p>
        </w:tc>
        <w:tc>
          <w:tcPr>
            <w:tcW w:w="64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 w:rsidP="000F414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完成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 w:rsidP="000F414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4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 w:rsidP="000F414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7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</w:tr>
      <w:tr w:rsidR="00230112" w:rsidTr="00230112">
        <w:trPr>
          <w:trHeight w:val="454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112" w:rsidRDefault="00230112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5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64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4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7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</w:tr>
      <w:tr w:rsidR="00230112" w:rsidTr="00230112">
        <w:trPr>
          <w:trHeight w:val="454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112" w:rsidRDefault="00230112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5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……</w:t>
            </w:r>
          </w:p>
        </w:tc>
        <w:tc>
          <w:tcPr>
            <w:tcW w:w="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64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4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7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</w:tr>
      <w:tr w:rsidR="00230112" w:rsidTr="00230112">
        <w:trPr>
          <w:trHeight w:val="454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112" w:rsidRDefault="00230112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646" w:type="pct"/>
            <w:vMerge w:val="restar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可持续</w:t>
            </w:r>
          </w:p>
          <w:p w:rsidR="00230112" w:rsidRDefault="00230112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影响</w:t>
            </w:r>
          </w:p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5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 w:rsidP="000F414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有效产生可持续性的积极影响</w:t>
            </w:r>
          </w:p>
        </w:tc>
        <w:tc>
          <w:tcPr>
            <w:tcW w:w="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 w:rsidP="000F414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有效</w:t>
            </w:r>
          </w:p>
        </w:tc>
        <w:tc>
          <w:tcPr>
            <w:tcW w:w="64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 w:rsidP="000F414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完成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 w:rsidP="000F414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4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 w:rsidP="000F414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7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</w:tr>
      <w:tr w:rsidR="00230112" w:rsidTr="00230112">
        <w:trPr>
          <w:trHeight w:val="454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112" w:rsidRDefault="00230112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5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64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4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7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</w:tr>
      <w:tr w:rsidR="00230112" w:rsidTr="00230112">
        <w:trPr>
          <w:trHeight w:val="454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112" w:rsidRDefault="00230112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5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……</w:t>
            </w:r>
          </w:p>
        </w:tc>
        <w:tc>
          <w:tcPr>
            <w:tcW w:w="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64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4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7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</w:tr>
      <w:tr w:rsidR="00230112" w:rsidTr="00230112">
        <w:trPr>
          <w:trHeight w:val="454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112" w:rsidRDefault="00230112">
            <w:pPr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满意度</w:t>
            </w:r>
          </w:p>
          <w:p w:rsidR="00230112" w:rsidRDefault="00230112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（10分）</w:t>
            </w:r>
          </w:p>
        </w:tc>
        <w:tc>
          <w:tcPr>
            <w:tcW w:w="646" w:type="pct"/>
            <w:vMerge w:val="restart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服务对象</w:t>
            </w:r>
          </w:p>
          <w:p w:rsidR="00230112" w:rsidRDefault="00230112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满意度</w:t>
            </w:r>
          </w:p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5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 w:rsidP="000F414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群众及服务对象满意度</w:t>
            </w:r>
          </w:p>
        </w:tc>
        <w:tc>
          <w:tcPr>
            <w:tcW w:w="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 w:rsidP="000F414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≥95%</w:t>
            </w:r>
          </w:p>
        </w:tc>
        <w:tc>
          <w:tcPr>
            <w:tcW w:w="64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 w:rsidP="000F414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完成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 w:rsidP="000F414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4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 w:rsidP="000F414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7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</w:tr>
      <w:tr w:rsidR="00230112" w:rsidTr="00230112">
        <w:trPr>
          <w:trHeight w:val="454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112" w:rsidRDefault="00230112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5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64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4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7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</w:tr>
      <w:tr w:rsidR="00230112" w:rsidTr="00230112">
        <w:trPr>
          <w:trHeight w:val="454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112" w:rsidRDefault="00230112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5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……</w:t>
            </w:r>
          </w:p>
        </w:tc>
        <w:tc>
          <w:tcPr>
            <w:tcW w:w="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64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4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7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</w:tr>
      <w:tr w:rsidR="00230112" w:rsidTr="00230112">
        <w:trPr>
          <w:trHeight w:val="454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112" w:rsidRDefault="00230112">
            <w:pPr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成</w:t>
            </w:r>
          </w:p>
          <w:p w:rsidR="00230112" w:rsidRDefault="00230112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本</w:t>
            </w:r>
          </w:p>
          <w:p w:rsidR="00230112" w:rsidRDefault="00230112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</w:t>
            </w:r>
          </w:p>
          <w:p w:rsidR="00230112" w:rsidRDefault="00230112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标</w:t>
            </w:r>
          </w:p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（20分）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112" w:rsidRDefault="00230112">
            <w:pPr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经济</w:t>
            </w:r>
          </w:p>
          <w:p w:rsidR="00230112" w:rsidRDefault="00230112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成本</w:t>
            </w:r>
          </w:p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551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 w:rsidP="0023011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专项资金支出控制数</w:t>
            </w:r>
          </w:p>
        </w:tc>
        <w:tc>
          <w:tcPr>
            <w:tcW w:w="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 w:rsidP="0023011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≤30.5万元</w:t>
            </w:r>
          </w:p>
        </w:tc>
        <w:tc>
          <w:tcPr>
            <w:tcW w:w="64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 w:rsidP="000F414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完成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 w:rsidP="000F414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</w:t>
            </w:r>
          </w:p>
        </w:tc>
        <w:tc>
          <w:tcPr>
            <w:tcW w:w="4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 w:rsidP="000F414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</w:t>
            </w:r>
          </w:p>
        </w:tc>
        <w:tc>
          <w:tcPr>
            <w:tcW w:w="7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</w:tr>
      <w:tr w:rsidR="00230112" w:rsidTr="00230112">
        <w:trPr>
          <w:trHeight w:val="454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112" w:rsidRDefault="00230112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112" w:rsidRDefault="00230112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551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……</w:t>
            </w:r>
          </w:p>
        </w:tc>
        <w:tc>
          <w:tcPr>
            <w:tcW w:w="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64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4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7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</w:tr>
      <w:tr w:rsidR="00230112" w:rsidTr="00230112">
        <w:trPr>
          <w:trHeight w:val="454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112" w:rsidRDefault="00230112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112" w:rsidRDefault="00230112">
            <w:pPr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社会</w:t>
            </w:r>
          </w:p>
          <w:p w:rsidR="00230112" w:rsidRDefault="00230112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成本</w:t>
            </w:r>
          </w:p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551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64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4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7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</w:tr>
      <w:tr w:rsidR="00230112" w:rsidTr="00230112">
        <w:trPr>
          <w:trHeight w:val="454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112" w:rsidRDefault="00230112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112" w:rsidRDefault="00230112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551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……</w:t>
            </w:r>
          </w:p>
        </w:tc>
        <w:tc>
          <w:tcPr>
            <w:tcW w:w="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64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4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7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</w:tr>
      <w:tr w:rsidR="00230112" w:rsidTr="00230112">
        <w:trPr>
          <w:trHeight w:val="454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112" w:rsidRDefault="00230112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112" w:rsidRDefault="00230112">
            <w:pPr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生态</w:t>
            </w:r>
          </w:p>
          <w:p w:rsidR="00230112" w:rsidRDefault="00230112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环境</w:t>
            </w:r>
          </w:p>
          <w:p w:rsidR="00230112" w:rsidRDefault="00230112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成本</w:t>
            </w:r>
          </w:p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551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64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4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7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</w:tr>
      <w:tr w:rsidR="00230112" w:rsidTr="00230112">
        <w:trPr>
          <w:trHeight w:val="454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rPr>
                <w:rFonts w:ascii="黑体" w:eastAsia="黑体" w:hAnsi="黑体" w:cs="黑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112" w:rsidRDefault="00230112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112" w:rsidRDefault="00230112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551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……</w:t>
            </w:r>
          </w:p>
        </w:tc>
        <w:tc>
          <w:tcPr>
            <w:tcW w:w="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64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4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7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</w:tr>
      <w:tr w:rsidR="00230112" w:rsidTr="00230112">
        <w:trPr>
          <w:trHeight w:val="454"/>
        </w:trPr>
        <w:tc>
          <w:tcPr>
            <w:tcW w:w="3469" w:type="pct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总分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100</w:t>
            </w:r>
          </w:p>
        </w:tc>
        <w:tc>
          <w:tcPr>
            <w:tcW w:w="4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100</w:t>
            </w:r>
          </w:p>
        </w:tc>
        <w:tc>
          <w:tcPr>
            <w:tcW w:w="7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112" w:rsidRDefault="00230112">
            <w:pPr>
              <w:widowControl w:val="0"/>
              <w:jc w:val="center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</w:tr>
    </w:tbl>
    <w:p w:rsidR="003E64BB" w:rsidRDefault="003E64BB" w:rsidP="003E64BB">
      <w:pPr>
        <w:rPr>
          <w:rFonts w:ascii="Times New Roman" w:eastAsia="宋体" w:hAnsi="Times New Roman" w:cs="Times New Roman"/>
          <w:kern w:val="2"/>
          <w:sz w:val="21"/>
          <w:szCs w:val="24"/>
        </w:rPr>
      </w:pPr>
      <w:r>
        <w:rPr>
          <w:rFonts w:hint="eastAsia"/>
        </w:rPr>
        <w:t>备注：每个一级项目支出一张表。如，业务工作经费，运行维护经费，其他事业发展类资金各一张表。</w:t>
      </w:r>
    </w:p>
    <w:p w:rsidR="003E64BB" w:rsidRDefault="003E64BB" w:rsidP="003E64BB"/>
    <w:p w:rsidR="003E64BB" w:rsidRDefault="003E64BB" w:rsidP="003E64BB">
      <w:r>
        <w:rPr>
          <w:rFonts w:hint="eastAsia"/>
        </w:rPr>
        <w:lastRenderedPageBreak/>
        <w:t>填表人：</w:t>
      </w:r>
      <w:r>
        <w:t xml:space="preserve">        </w:t>
      </w:r>
      <w:r>
        <w:rPr>
          <w:rFonts w:hint="eastAsia"/>
        </w:rPr>
        <w:t>填报日期：</w:t>
      </w:r>
      <w:r>
        <w:t xml:space="preserve">            </w:t>
      </w:r>
      <w:r>
        <w:rPr>
          <w:rFonts w:hint="eastAsia"/>
        </w:rPr>
        <w:t>联系电话：</w:t>
      </w:r>
      <w:r>
        <w:t xml:space="preserve">      </w:t>
      </w:r>
      <w:r>
        <w:rPr>
          <w:rFonts w:hint="eastAsia"/>
        </w:rPr>
        <w:t>单位负责人签字：</w:t>
      </w:r>
    </w:p>
    <w:p w:rsidR="003E64BB" w:rsidRDefault="003E64BB" w:rsidP="003E64BB">
      <w:pPr>
        <w:spacing w:line="400" w:lineRule="exact"/>
        <w:rPr>
          <w:rFonts w:ascii="黑体" w:eastAsia="黑体" w:hAnsi="黑体" w:cs="黑体"/>
          <w:szCs w:val="21"/>
        </w:rPr>
      </w:pP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3CF0" w:rsidRDefault="00743CF0" w:rsidP="00DF159F">
      <w:pPr>
        <w:spacing w:after="0"/>
      </w:pPr>
      <w:r>
        <w:separator/>
      </w:r>
    </w:p>
  </w:endnote>
  <w:endnote w:type="continuationSeparator" w:id="1">
    <w:p w:rsidR="00743CF0" w:rsidRDefault="00743CF0" w:rsidP="00DF159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charset w:val="86"/>
    <w:family w:val="auto"/>
    <w:pitch w:val="default"/>
    <w:sig w:usb0="00000000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3CF0" w:rsidRDefault="00743CF0" w:rsidP="00DF159F">
      <w:pPr>
        <w:spacing w:after="0"/>
      </w:pPr>
      <w:r>
        <w:separator/>
      </w:r>
    </w:p>
  </w:footnote>
  <w:footnote w:type="continuationSeparator" w:id="1">
    <w:p w:rsidR="00743CF0" w:rsidRDefault="00743CF0" w:rsidP="00DF159F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0779EB"/>
    <w:rsid w:val="001376D2"/>
    <w:rsid w:val="00230112"/>
    <w:rsid w:val="00323B43"/>
    <w:rsid w:val="003D37D8"/>
    <w:rsid w:val="003E64BB"/>
    <w:rsid w:val="00426133"/>
    <w:rsid w:val="004358AB"/>
    <w:rsid w:val="00743CF0"/>
    <w:rsid w:val="007C196B"/>
    <w:rsid w:val="007D5948"/>
    <w:rsid w:val="008B7726"/>
    <w:rsid w:val="0092360D"/>
    <w:rsid w:val="00AC2E27"/>
    <w:rsid w:val="00B808F6"/>
    <w:rsid w:val="00C2572E"/>
    <w:rsid w:val="00D31D50"/>
    <w:rsid w:val="00DF159F"/>
    <w:rsid w:val="00DF29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semiHidden/>
    <w:unhideWhenUsed/>
    <w:qFormat/>
    <w:rsid w:val="003E64BB"/>
    <w:pPr>
      <w:widowControl w:val="0"/>
      <w:adjustRightInd/>
      <w:spacing w:after="0"/>
    </w:pPr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脚注文本 Char"/>
    <w:basedOn w:val="a0"/>
    <w:link w:val="a3"/>
    <w:semiHidden/>
    <w:rsid w:val="003E64BB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Body Text"/>
    <w:basedOn w:val="a"/>
    <w:link w:val="Char0"/>
    <w:semiHidden/>
    <w:unhideWhenUsed/>
    <w:qFormat/>
    <w:rsid w:val="003E64BB"/>
    <w:pPr>
      <w:widowControl w:val="0"/>
      <w:adjustRightInd/>
      <w:snapToGrid/>
      <w:spacing w:after="0"/>
      <w:jc w:val="both"/>
    </w:pPr>
    <w:rPr>
      <w:rFonts w:ascii="仿宋" w:eastAsia="仿宋" w:hAnsi="仿宋" w:cs="仿宋"/>
      <w:kern w:val="2"/>
      <w:sz w:val="31"/>
      <w:szCs w:val="31"/>
      <w:lang w:eastAsia="en-US"/>
    </w:rPr>
  </w:style>
  <w:style w:type="character" w:customStyle="1" w:styleId="Char0">
    <w:name w:val="正文文本 Char"/>
    <w:basedOn w:val="a0"/>
    <w:link w:val="a4"/>
    <w:semiHidden/>
    <w:rsid w:val="003E64BB"/>
    <w:rPr>
      <w:rFonts w:ascii="仿宋" w:eastAsia="仿宋" w:hAnsi="仿宋" w:cs="仿宋"/>
      <w:kern w:val="2"/>
      <w:sz w:val="31"/>
      <w:szCs w:val="31"/>
      <w:lang w:eastAsia="en-US"/>
    </w:rPr>
  </w:style>
  <w:style w:type="table" w:customStyle="1" w:styleId="TableNormal">
    <w:name w:val="Table Normal"/>
    <w:semiHidden/>
    <w:qFormat/>
    <w:rsid w:val="003E64BB"/>
    <w:pPr>
      <w:spacing w:after="0" w:line="240" w:lineRule="auto"/>
    </w:pPr>
    <w:rPr>
      <w:rFonts w:ascii="Times New Roman" w:eastAsia="宋体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Char1"/>
    <w:uiPriority w:val="99"/>
    <w:semiHidden/>
    <w:unhideWhenUsed/>
    <w:rsid w:val="00DF159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DF159F"/>
    <w:rPr>
      <w:rFonts w:ascii="Tahoma" w:hAnsi="Tahoma"/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DF159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DF159F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164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</cp:lastModifiedBy>
  <cp:revision>8</cp:revision>
  <dcterms:created xsi:type="dcterms:W3CDTF">2008-09-11T17:20:00Z</dcterms:created>
  <dcterms:modified xsi:type="dcterms:W3CDTF">2025-05-30T01:55:00Z</dcterms:modified>
</cp:coreProperties>
</file>