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1836"/>
        <w:gridCol w:w="2287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142.29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269.71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.免费开放费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严格执行财务制度</w:t>
            </w:r>
            <w:bookmarkStart w:id="0" w:name="_GoBack"/>
            <w:bookmarkEnd w:id="0"/>
          </w:p>
        </w:tc>
      </w:tr>
    </w:tbl>
    <w:p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>彭晖</w:t>
      </w:r>
      <w:r>
        <w:rPr>
          <w:rFonts w:hint="default" w:ascii="Times New Roman" w:hAnsi="Times New Roman" w:eastAsia="仿宋_GB2312" w:cs="Times New Roman"/>
          <w:sz w:val="22"/>
        </w:rPr>
        <w:t xml:space="preserve">     填报日期：</w:t>
      </w:r>
      <w:r>
        <w:rPr>
          <w:rFonts w:hint="eastAsia" w:eastAsia="仿宋_GB2312" w:cs="Times New Roman"/>
          <w:sz w:val="22"/>
          <w:lang w:val="en-US" w:eastAsia="zh-CN"/>
        </w:rPr>
        <w:t>2023.7.04</w:t>
      </w:r>
      <w:r>
        <w:rPr>
          <w:rFonts w:hint="default" w:ascii="Times New Roman" w:hAnsi="Times New Roman" w:eastAsia="仿宋_GB2312" w:cs="Times New Roman"/>
          <w:sz w:val="22"/>
        </w:rPr>
        <w:t xml:space="preserve"> 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>联系电话：</w:t>
      </w:r>
      <w:r>
        <w:rPr>
          <w:rFonts w:hint="eastAsia" w:eastAsia="仿宋_GB2312" w:cs="Times New Roman"/>
          <w:sz w:val="22"/>
          <w:lang w:val="en-US" w:eastAsia="zh-CN"/>
        </w:rPr>
        <w:t xml:space="preserve">18821853681 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771"/>
        <w:gridCol w:w="812"/>
        <w:gridCol w:w="989"/>
        <w:gridCol w:w="1063"/>
        <w:gridCol w:w="1196"/>
        <w:gridCol w:w="553"/>
        <w:gridCol w:w="961"/>
        <w:gridCol w:w="14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6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何长工同志纪念馆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3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269.71</w:t>
            </w:r>
          </w:p>
        </w:tc>
        <w:tc>
          <w:tcPr>
            <w:tcW w:w="6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269.71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7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269.71</w:t>
            </w:r>
          </w:p>
        </w:tc>
        <w:tc>
          <w:tcPr>
            <w:tcW w:w="237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269.71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7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7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5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77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8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8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坚持政治性、教育性，管理和运用好红色资源，进一步提升社会效益、可持续发展能力和服务对象满意度</w:t>
            </w:r>
          </w:p>
        </w:tc>
        <w:tc>
          <w:tcPr>
            <w:tcW w:w="23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3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5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游客参观数量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递增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游客参观数量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递增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5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游客对馆内服务质量的评价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游客对馆内服务质量的评价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优秀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5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按照规定准时对外开放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按照规定准时对外开放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准时率达100%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53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严格将开支控制在预算成本内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严格将开支控制在预算成本内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3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本单位属于免费对外开放，并不产生利润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本单位属于免费对外开放，并不产生利润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本单位属于免费对外开放，并不产生利润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纪念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馆馆藏文物安全率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纪念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馆馆藏文物安全率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53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6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0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彭晖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2023.7.04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18821853681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何长工同志纪念馆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何长工同志纪念馆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以为公众提供何长工事迹的陈列、展览、讲解革命史教育等事业服务为宗旨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主要负责规划何长工纪念馆的开发建设；建立完善的管理运行机制；征集何长工革命历史文献资料，布展、开展红色旅游文化研究；负责纪念馆对外开放参观，开展爱国主义和革命史传统教育。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机构情况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由四个股室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人员情况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年本单位年未实有人数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269.71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其中人员经费开支96.88万元；公用经费开支172.83万元。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保护红色资源。何长工同志纪念馆是2016年经中共中央办公厅和国务院办公厅批准后建设的，是革命传统教育和社会主义精神文明建设的重要阵地，是国家AAA级旅游景区，湘鄂西红色旅游经典景区，湖南省爱国主义教育基地，湖南省红色旅游景点，湖南省全民国防教育基地，岳阳市中小学生研学实践教育基地。纪念馆占地面积100000平方米，总建筑面积3182平方米。目前，陈列展览面积2680平方米，拥有馆藏文物、文献等资料千余件，其中何长工同志生前工作与生活遗物430件。通过创作画、场景还原、幻影成像、模型制作、橱窗展示、自助语音播放等现代科技手段和艺术创作形式，准确把握了主人公的人物特点，塑造了不同时期的空间形象，充分展示了何长工同志在建党、建军和建国三个方面的丰功伟绩,再现了何长工同志光辉的奋斗历程，歌颂了何长工同志“为民众扛一辈子长工”的崇高品德和不朽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坚守红色阵地。一是加强内部管理，合理调整分工分线，根据业务工作需要和各自专业领域，明确了馆长、副馆长、股长和干部职责，做到适岗用人、人尽其才。二是完善规章制度，建立健全了党建工作制度、考核考评办法、财务报账流程等，对内部工作运转情况实行一季度一讲评，半年一总结，及时发现和处理问题。三是提高服务质量，统一工作人员服装，加强讲解员业务培训，规范了入馆接待行为，提高了接待标准，特别是今年疫情期间，根据上级疫情防控工作精神，扎实做好常态化疫情防控工作，定期对馆场内外进行了消毒。四是提供舒适环境，对馆内监控设备进行了维修更新，对消防设施设备进行大修，并进行了白蚁防治和防潮防腐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宣传红色文化。一是坚持做好免费开放与宣教服务。调整展厅对外开放时间，常年坚持免费开放工作，加强我馆人员职业道德教育和业务技能培训，强化服务意识，擦亮我馆红色名片。二是主动对接周边学校进行研学教育。先后与县一中、怀乡中学、师雅田家湖学校开展《开学第一课 长工故事宣讲》活动12场，开展青少年国防教育52批次，研学教育活动80批次；联合湖南师范大学、湖南中医药大学、湖南理工学院等高校开展暑期三下乡活动；主动与岳常高速开发有限公司共建，传承“长工精神”。三是线上线下结合宣讲长工故事。邀请机关、企事业单位、学校、社区等团体走进场馆聆听红色清廉故事；运用新媒体，录制《小小讲解员 红色故事我来讲》等微宣讲视频，弘扬“长工精神”，传播红色文化。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四）壮大红色事业。一是科学制定“十四五”规划，立足何长工同志纪念馆的长远发展，主动与上级有关部门汇报对接，根据县委决策部署，制定“十四五”发展规划以及实施方案，争创全国4A旅游景区、全国爱国主义基地、全国国防教育基地及全省红色文化研学基地。二是升级改造红色旅游景区讲解内容提质及陈列展览，不断挖掘红色资源，提高陈列展览层次，更加完整、清晰、深入展示何长工革命事迹和传达中国革命历史，拟对展厅图文、视听、场景等设施设备进行更新提质，给游客以更好视听感官，更好地体验红色文化魅力。三是打造湘鄂西红色研学基地，组织专家对湘鄂西区域红色革命历史开展研究，积极推动红色文化学习和普及，为一定规模中小学生研学实践教育和参观团体的集中接待、车辆停靠提供条件，为开展党性教育团体和研学实践提供舒适环境和安全保障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firstLine="640" w:firstLineChars="200"/>
        <w:textAlignment w:val="auto"/>
        <w:rPr>
          <w:rFonts w:hint="default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建议增加免费开放经费预算。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99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7838E78-D62A-4433-800D-0AC97A5D8864}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2" w:fontKey="{5D8EF4D0-0532-493D-A728-E979323DFDE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1F694CB-F7A1-4EFC-AC3C-5A093B33F9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6525E32-A60F-420D-ABCF-EF497994A3B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3671FA2-24C5-4C02-A26D-1FA82E3B5465}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6" w:fontKey="{CAE34F4D-E734-40B9-8049-6E13931E7C7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B977C7E7-0D79-44D2-8866-1BB6D5C461C1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701DEB31-1A3C-4601-9647-5FDC265F20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1536A14E-B2DF-4BAB-814A-16563461DB5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5F66F68D-1A4F-467B-B354-6F76476F3AE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173B3A29-D08F-4000-AF2D-162B80774B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9AF29"/>
    <w:multiLevelType w:val="singleLevel"/>
    <w:tmpl w:val="29B9AF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mNTU1YzM3YzViMTFmM2E5NDE4MjYwZTQwYTRiNz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4004C3"/>
    <w:rsid w:val="04EE6171"/>
    <w:rsid w:val="05395EA9"/>
    <w:rsid w:val="086B3188"/>
    <w:rsid w:val="0A8455AD"/>
    <w:rsid w:val="0A915FF9"/>
    <w:rsid w:val="0ABD557B"/>
    <w:rsid w:val="0BBB5A8D"/>
    <w:rsid w:val="0C104906"/>
    <w:rsid w:val="0CCB7736"/>
    <w:rsid w:val="0D6E60A1"/>
    <w:rsid w:val="0D9E0E8D"/>
    <w:rsid w:val="0EAB7397"/>
    <w:rsid w:val="0EF755B3"/>
    <w:rsid w:val="0F17035E"/>
    <w:rsid w:val="0F4E168D"/>
    <w:rsid w:val="106B4B1A"/>
    <w:rsid w:val="11404466"/>
    <w:rsid w:val="11636609"/>
    <w:rsid w:val="11963ADD"/>
    <w:rsid w:val="11EB0F5C"/>
    <w:rsid w:val="11F20483"/>
    <w:rsid w:val="136F31F8"/>
    <w:rsid w:val="138750E0"/>
    <w:rsid w:val="143567BC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054074"/>
    <w:rsid w:val="1C280B80"/>
    <w:rsid w:val="1CA34935"/>
    <w:rsid w:val="1D5A640E"/>
    <w:rsid w:val="1EFA59E6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7534167"/>
    <w:rsid w:val="284A2254"/>
    <w:rsid w:val="28A67945"/>
    <w:rsid w:val="292F1467"/>
    <w:rsid w:val="29786927"/>
    <w:rsid w:val="297B51B4"/>
    <w:rsid w:val="29E40467"/>
    <w:rsid w:val="29F527E2"/>
    <w:rsid w:val="2B355A43"/>
    <w:rsid w:val="2BAC535A"/>
    <w:rsid w:val="2BF35971"/>
    <w:rsid w:val="2C487650"/>
    <w:rsid w:val="2E491C61"/>
    <w:rsid w:val="2E4F43C0"/>
    <w:rsid w:val="2EC7368E"/>
    <w:rsid w:val="30FB4B41"/>
    <w:rsid w:val="312B5308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E142211"/>
    <w:rsid w:val="3F450429"/>
    <w:rsid w:val="40226C80"/>
    <w:rsid w:val="40C451A5"/>
    <w:rsid w:val="4156470B"/>
    <w:rsid w:val="41943ACE"/>
    <w:rsid w:val="425D4066"/>
    <w:rsid w:val="43173FD4"/>
    <w:rsid w:val="43904295"/>
    <w:rsid w:val="44143822"/>
    <w:rsid w:val="44654A12"/>
    <w:rsid w:val="451A21EE"/>
    <w:rsid w:val="457C5F26"/>
    <w:rsid w:val="49CF255F"/>
    <w:rsid w:val="4B2C5DCD"/>
    <w:rsid w:val="4B7D1173"/>
    <w:rsid w:val="4C150E22"/>
    <w:rsid w:val="4C285091"/>
    <w:rsid w:val="4C6A38FC"/>
    <w:rsid w:val="4CE74BC3"/>
    <w:rsid w:val="4CF5000E"/>
    <w:rsid w:val="4D5325E2"/>
    <w:rsid w:val="4DB17672"/>
    <w:rsid w:val="4F2A06BF"/>
    <w:rsid w:val="4F6939F7"/>
    <w:rsid w:val="50AC44C4"/>
    <w:rsid w:val="50EA6DB9"/>
    <w:rsid w:val="51CA7471"/>
    <w:rsid w:val="521C2FA3"/>
    <w:rsid w:val="522529B2"/>
    <w:rsid w:val="53910AF4"/>
    <w:rsid w:val="550D2661"/>
    <w:rsid w:val="555952B3"/>
    <w:rsid w:val="556B5A36"/>
    <w:rsid w:val="55AF40BB"/>
    <w:rsid w:val="56F72F7C"/>
    <w:rsid w:val="58466FCB"/>
    <w:rsid w:val="586243BF"/>
    <w:rsid w:val="58FD3402"/>
    <w:rsid w:val="5A7B248E"/>
    <w:rsid w:val="5AAF7799"/>
    <w:rsid w:val="5ADD1E8F"/>
    <w:rsid w:val="5B5C1753"/>
    <w:rsid w:val="5E134100"/>
    <w:rsid w:val="5F7A1C50"/>
    <w:rsid w:val="601C4AB5"/>
    <w:rsid w:val="60BE691E"/>
    <w:rsid w:val="61045C75"/>
    <w:rsid w:val="61444403"/>
    <w:rsid w:val="62265BDF"/>
    <w:rsid w:val="62E1699A"/>
    <w:rsid w:val="62E21FE6"/>
    <w:rsid w:val="64147F0D"/>
    <w:rsid w:val="64D66362"/>
    <w:rsid w:val="65241A87"/>
    <w:rsid w:val="65860217"/>
    <w:rsid w:val="667E0AA1"/>
    <w:rsid w:val="68FB17C3"/>
    <w:rsid w:val="695F12F9"/>
    <w:rsid w:val="69636C3A"/>
    <w:rsid w:val="69CF7B2C"/>
    <w:rsid w:val="6A0B0004"/>
    <w:rsid w:val="6AA2435A"/>
    <w:rsid w:val="6BA1010E"/>
    <w:rsid w:val="6CB24C8E"/>
    <w:rsid w:val="6CE47E41"/>
    <w:rsid w:val="6CED5810"/>
    <w:rsid w:val="6CF92413"/>
    <w:rsid w:val="6D7D5A70"/>
    <w:rsid w:val="6DFE5E04"/>
    <w:rsid w:val="6E87203D"/>
    <w:rsid w:val="6EA00FAD"/>
    <w:rsid w:val="6F9278BB"/>
    <w:rsid w:val="71572F19"/>
    <w:rsid w:val="719B7427"/>
    <w:rsid w:val="72023B0B"/>
    <w:rsid w:val="724A6793"/>
    <w:rsid w:val="72D51220"/>
    <w:rsid w:val="73D16563"/>
    <w:rsid w:val="741F26FA"/>
    <w:rsid w:val="74470DF8"/>
    <w:rsid w:val="75131919"/>
    <w:rsid w:val="75FD1676"/>
    <w:rsid w:val="799536BA"/>
    <w:rsid w:val="7A7374D5"/>
    <w:rsid w:val="7B170752"/>
    <w:rsid w:val="7B8F681B"/>
    <w:rsid w:val="7DD96C0E"/>
    <w:rsid w:val="7E474F7B"/>
    <w:rsid w:val="7E8F7AC1"/>
    <w:rsid w:val="7F9D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11</Pages>
  <Words>4231</Words>
  <Characters>4515</Characters>
  <Lines>0</Lines>
  <Paragraphs>0</Paragraphs>
  <TotalTime>230</TotalTime>
  <ScaleCrop>false</ScaleCrop>
  <LinksUpToDate>false</LinksUpToDate>
  <CharactersWithSpaces>4549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2023-07-11T07:31:41Z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