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48" w:lineRule="auto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附件2-2</w:t>
      </w:r>
    </w:p>
    <w:p>
      <w:pPr>
        <w:spacing w:line="348" w:lineRule="auto"/>
        <w:rPr>
          <w:rFonts w:eastAsia="黑体" w:cs="黑体"/>
          <w:bCs/>
          <w:sz w:val="32"/>
          <w:szCs w:val="32"/>
        </w:rPr>
      </w:pPr>
    </w:p>
    <w:p>
      <w:pPr>
        <w:spacing w:beforeLines="50" w:line="348" w:lineRule="auto"/>
        <w:jc w:val="center"/>
        <w:rPr>
          <w:rFonts w:eastAsia="方正小标宋简体"/>
          <w:bCs/>
          <w:sz w:val="44"/>
          <w:szCs w:val="44"/>
        </w:rPr>
      </w:pPr>
      <w:r>
        <w:rPr>
          <w:rFonts w:hint="eastAsia" w:eastAsia="方正小标宋简体"/>
          <w:bCs/>
          <w:sz w:val="44"/>
          <w:szCs w:val="44"/>
        </w:rPr>
        <w:t>华容县财政支出绩效评价自评报告</w:t>
      </w:r>
    </w:p>
    <w:p>
      <w:pPr>
        <w:rPr>
          <w:rFonts w:eastAsia="仿宋_GB2312"/>
          <w:b/>
          <w:sz w:val="32"/>
        </w:rPr>
      </w:pPr>
    </w:p>
    <w:p>
      <w:pPr>
        <w:rPr>
          <w:rFonts w:eastAsia="仿宋_GB2312"/>
          <w:b/>
          <w:sz w:val="32"/>
        </w:rPr>
      </w:pPr>
    </w:p>
    <w:p>
      <w:pPr>
        <w:spacing w:line="760" w:lineRule="exact"/>
        <w:ind w:firstLine="470" w:firstLineChars="147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评价类型：项目实施过程评价□   项目完成结果评价□</w:t>
      </w:r>
    </w:p>
    <w:p>
      <w:pPr>
        <w:spacing w:beforeLines="50" w:line="760" w:lineRule="exact"/>
        <w:ind w:firstLine="480" w:firstLineChars="150"/>
        <w:rPr>
          <w:rFonts w:eastAsia="仿宋_GB2312"/>
          <w:sz w:val="32"/>
          <w:u w:val="single"/>
        </w:rPr>
      </w:pPr>
      <w:r>
        <w:rPr>
          <w:rFonts w:hint="eastAsia" w:eastAsia="仿宋_GB2312"/>
          <w:sz w:val="32"/>
        </w:rPr>
        <w:t>项目名称：</w:t>
      </w:r>
      <w:bookmarkStart w:id="0" w:name="_GoBack"/>
      <w:r>
        <w:rPr>
          <w:rFonts w:hint="eastAsia" w:eastAsia="仿宋_GB2312"/>
          <w:sz w:val="32"/>
        </w:rPr>
        <w:t>长江禁捕退捕专项经费</w:t>
      </w:r>
      <w:bookmarkEnd w:id="0"/>
    </w:p>
    <w:p>
      <w:pPr>
        <w:spacing w:beforeLines="50" w:line="760" w:lineRule="exact"/>
        <w:ind w:firstLine="480" w:firstLineChars="150"/>
        <w:rPr>
          <w:rFonts w:eastAsia="仿宋_GB2312"/>
          <w:sz w:val="32"/>
        </w:rPr>
      </w:pPr>
      <w:r>
        <w:rPr>
          <w:rFonts w:hint="eastAsia" w:eastAsia="仿宋_GB2312"/>
          <w:sz w:val="32"/>
        </w:rPr>
        <w:t>项目单位：华容县北汊水库管理所</w:t>
      </w:r>
    </w:p>
    <w:p>
      <w:pPr>
        <w:spacing w:beforeLines="50" w:line="760" w:lineRule="exact"/>
        <w:ind w:firstLine="480" w:firstLineChars="150"/>
        <w:rPr>
          <w:rFonts w:eastAsia="仿宋_GB2312"/>
          <w:sz w:val="32"/>
          <w:u w:val="single"/>
        </w:rPr>
      </w:pPr>
      <w:r>
        <w:rPr>
          <w:rFonts w:hint="eastAsia" w:eastAsia="仿宋_GB2312"/>
          <w:sz w:val="32"/>
        </w:rPr>
        <w:t>主管部门：华容县水利局</w:t>
      </w:r>
    </w:p>
    <w:p>
      <w:pPr>
        <w:spacing w:beforeLines="50" w:line="760" w:lineRule="exact"/>
        <w:ind w:firstLine="480" w:firstLineChars="150"/>
        <w:rPr>
          <w:rFonts w:eastAsia="仿宋_GB2312"/>
          <w:sz w:val="32"/>
        </w:rPr>
      </w:pPr>
      <w:r>
        <w:rPr>
          <w:rFonts w:hint="eastAsia" w:eastAsia="仿宋_GB2312"/>
          <w:sz w:val="32"/>
        </w:rPr>
        <w:t>评价方式：</w:t>
      </w:r>
      <w:r>
        <w:rPr>
          <w:rFonts w:hint="eastAsia" w:eastAsia="仿宋_GB2312"/>
          <w:sz w:val="28"/>
          <w:szCs w:val="28"/>
        </w:rPr>
        <w:t>部门（单位）绩效自评</w:t>
      </w:r>
    </w:p>
    <w:p>
      <w:pPr>
        <w:spacing w:beforeLines="50" w:line="760" w:lineRule="exact"/>
        <w:ind w:firstLine="480" w:firstLineChars="150"/>
        <w:rPr>
          <w:rFonts w:eastAsia="仿宋_GB2312"/>
          <w:sz w:val="28"/>
          <w:szCs w:val="28"/>
        </w:rPr>
      </w:pPr>
      <w:r>
        <w:rPr>
          <w:rFonts w:hint="eastAsia" w:eastAsia="仿宋_GB2312"/>
          <w:sz w:val="32"/>
          <w:szCs w:val="32"/>
        </w:rPr>
        <w:t>评价机构：</w:t>
      </w:r>
      <w:r>
        <w:rPr>
          <w:rFonts w:hint="eastAsia" w:eastAsia="仿宋_GB2312"/>
          <w:sz w:val="28"/>
          <w:szCs w:val="28"/>
        </w:rPr>
        <w:t xml:space="preserve">部门（单位）评价组   </w:t>
      </w:r>
    </w:p>
    <w:p>
      <w:pPr>
        <w:spacing w:beforeLines="50" w:line="760" w:lineRule="exact"/>
        <w:ind w:firstLine="420" w:firstLineChars="150"/>
        <w:rPr>
          <w:rFonts w:eastAsia="仿宋_GB2312"/>
          <w:sz w:val="28"/>
          <w:szCs w:val="28"/>
        </w:rPr>
      </w:pPr>
    </w:p>
    <w:p>
      <w:pPr>
        <w:spacing w:beforeLines="50" w:line="348" w:lineRule="auto"/>
        <w:ind w:firstLine="420" w:firstLineChars="150"/>
        <w:rPr>
          <w:rFonts w:eastAsia="仿宋_GB2312"/>
          <w:sz w:val="28"/>
          <w:szCs w:val="28"/>
        </w:rPr>
      </w:pPr>
    </w:p>
    <w:p>
      <w:pPr>
        <w:spacing w:beforeLines="50" w:line="348" w:lineRule="auto"/>
        <w:ind w:firstLine="420" w:firstLineChars="150"/>
        <w:rPr>
          <w:rFonts w:eastAsia="仿宋_GB2312"/>
          <w:sz w:val="28"/>
          <w:szCs w:val="28"/>
        </w:rPr>
      </w:pPr>
    </w:p>
    <w:p>
      <w:pPr>
        <w:spacing w:beforeLines="50" w:line="120" w:lineRule="exact"/>
        <w:ind w:firstLine="420" w:firstLineChars="150"/>
        <w:rPr>
          <w:rFonts w:eastAsia="仿宋_GB2312"/>
          <w:sz w:val="28"/>
          <w:szCs w:val="28"/>
        </w:rPr>
      </w:pPr>
    </w:p>
    <w:p>
      <w:pPr>
        <w:spacing w:beforeLines="50" w:line="120" w:lineRule="exact"/>
        <w:ind w:firstLine="420" w:firstLineChars="150"/>
        <w:rPr>
          <w:rFonts w:eastAsia="仿宋_GB2312"/>
          <w:sz w:val="28"/>
          <w:szCs w:val="28"/>
        </w:rPr>
      </w:pPr>
    </w:p>
    <w:p>
      <w:pPr>
        <w:spacing w:beforeLines="50" w:line="120" w:lineRule="exact"/>
        <w:ind w:firstLine="420" w:firstLineChars="150"/>
        <w:rPr>
          <w:rFonts w:eastAsia="仿宋_GB2312"/>
          <w:sz w:val="28"/>
          <w:szCs w:val="28"/>
        </w:rPr>
      </w:pPr>
    </w:p>
    <w:p>
      <w:pPr>
        <w:spacing w:line="348" w:lineRule="auto"/>
        <w:jc w:val="center"/>
        <w:rPr>
          <w:rFonts w:eastAsia="仿宋_GB2312"/>
          <w:sz w:val="32"/>
        </w:rPr>
      </w:pPr>
      <w:r>
        <w:rPr>
          <w:rFonts w:hint="eastAsia" w:eastAsia="仿宋_GB2312"/>
          <w:sz w:val="32"/>
        </w:rPr>
        <w:t>报告日期：   2022年 10  月 12  日</w:t>
      </w:r>
    </w:p>
    <w:p>
      <w:pPr>
        <w:spacing w:line="348" w:lineRule="auto"/>
        <w:jc w:val="center"/>
        <w:rPr>
          <w:rFonts w:eastAsia="仿宋_GB2312"/>
          <w:sz w:val="32"/>
        </w:rPr>
      </w:pPr>
      <w:r>
        <w:rPr>
          <w:rFonts w:hint="eastAsia" w:eastAsia="仿宋_GB2312"/>
          <w:sz w:val="32"/>
        </w:rPr>
        <w:t>华容县财政局（制）</w:t>
      </w:r>
    </w:p>
    <w:p>
      <w:pPr>
        <w:spacing w:line="100" w:lineRule="exact"/>
        <w:jc w:val="center"/>
        <w:rPr>
          <w:rFonts w:eastAsia="仿宋_GB2312"/>
          <w:sz w:val="32"/>
        </w:rPr>
      </w:pPr>
    </w:p>
    <w:p>
      <w:pPr>
        <w:spacing w:line="100" w:lineRule="exact"/>
        <w:jc w:val="center"/>
        <w:rPr>
          <w:rFonts w:eastAsia="仿宋_GB2312"/>
          <w:sz w:val="32"/>
        </w:rPr>
      </w:pPr>
    </w:p>
    <w:p>
      <w:pPr>
        <w:spacing w:line="100" w:lineRule="exact"/>
        <w:jc w:val="center"/>
        <w:rPr>
          <w:rFonts w:eastAsia="仿宋_GB2312"/>
          <w:sz w:val="32"/>
        </w:rPr>
      </w:pPr>
    </w:p>
    <w:tbl>
      <w:tblPr>
        <w:tblStyle w:val="3"/>
        <w:tblW w:w="958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3"/>
        <w:gridCol w:w="189"/>
        <w:gridCol w:w="602"/>
        <w:gridCol w:w="118"/>
        <w:gridCol w:w="1800"/>
        <w:gridCol w:w="22"/>
        <w:gridCol w:w="392"/>
        <w:gridCol w:w="306"/>
        <w:gridCol w:w="562"/>
        <w:gridCol w:w="785"/>
        <w:gridCol w:w="297"/>
        <w:gridCol w:w="720"/>
        <w:gridCol w:w="1620"/>
        <w:gridCol w:w="6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  <w:jc w:val="center"/>
        </w:trPr>
        <w:tc>
          <w:tcPr>
            <w:tcW w:w="9582" w:type="dxa"/>
            <w:gridSpan w:val="14"/>
            <w:noWrap/>
            <w:vAlign w:val="center"/>
          </w:tcPr>
          <w:p>
            <w:pPr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hint="eastAsia" w:eastAsia="仿宋_GB2312"/>
                <w:b/>
                <w:sz w:val="24"/>
              </w:rPr>
              <w:t>一、项 目 基 本 概 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62" w:type="dxa"/>
            <w:gridSpan w:val="2"/>
            <w:noWrap/>
            <w:vAlign w:val="center"/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项目负责人</w:t>
            </w:r>
          </w:p>
        </w:tc>
        <w:tc>
          <w:tcPr>
            <w:tcW w:w="3240" w:type="dxa"/>
            <w:gridSpan w:val="6"/>
            <w:noWrap/>
            <w:vAlign w:val="center"/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李宁波</w:t>
            </w:r>
          </w:p>
        </w:tc>
        <w:tc>
          <w:tcPr>
            <w:tcW w:w="1347" w:type="dxa"/>
            <w:gridSpan w:val="2"/>
            <w:noWrap/>
            <w:vAlign w:val="center"/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联系电话</w:t>
            </w:r>
          </w:p>
        </w:tc>
        <w:tc>
          <w:tcPr>
            <w:tcW w:w="3333" w:type="dxa"/>
            <w:gridSpan w:val="4"/>
            <w:noWrap/>
            <w:vAlign w:val="center"/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13786042886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62" w:type="dxa"/>
            <w:gridSpan w:val="2"/>
            <w:noWrap/>
            <w:vAlign w:val="center"/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项目地址</w:t>
            </w:r>
          </w:p>
        </w:tc>
        <w:tc>
          <w:tcPr>
            <w:tcW w:w="3240" w:type="dxa"/>
            <w:gridSpan w:val="6"/>
            <w:noWrap/>
            <w:vAlign w:val="center"/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华容县北汊水库</w:t>
            </w:r>
          </w:p>
        </w:tc>
        <w:tc>
          <w:tcPr>
            <w:tcW w:w="1347" w:type="dxa"/>
            <w:gridSpan w:val="2"/>
            <w:noWrap/>
            <w:vAlign w:val="center"/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邮  编</w:t>
            </w:r>
          </w:p>
        </w:tc>
        <w:tc>
          <w:tcPr>
            <w:tcW w:w="3333" w:type="dxa"/>
            <w:gridSpan w:val="4"/>
            <w:noWrap/>
            <w:vAlign w:val="center"/>
          </w:tcPr>
          <w:p>
            <w:pPr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62" w:type="dxa"/>
            <w:gridSpan w:val="2"/>
            <w:noWrap/>
            <w:vAlign w:val="center"/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项目起止时间</w:t>
            </w:r>
          </w:p>
        </w:tc>
        <w:tc>
          <w:tcPr>
            <w:tcW w:w="7920" w:type="dxa"/>
            <w:gridSpan w:val="12"/>
            <w:noWrap/>
            <w:vAlign w:val="center"/>
          </w:tcPr>
          <w:p>
            <w:pPr>
              <w:ind w:firstLine="1190" w:firstLineChars="496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2021年    9   月起至         2021 年   12    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  <w:jc w:val="center"/>
        </w:trPr>
        <w:tc>
          <w:tcPr>
            <w:tcW w:w="1662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计划安排资金</w:t>
            </w:r>
          </w:p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（万元）</w:t>
            </w:r>
          </w:p>
        </w:tc>
        <w:tc>
          <w:tcPr>
            <w:tcW w:w="720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279.6</w:t>
            </w:r>
          </w:p>
        </w:tc>
        <w:tc>
          <w:tcPr>
            <w:tcW w:w="1800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实际到位资金</w:t>
            </w:r>
          </w:p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（万元）</w:t>
            </w:r>
          </w:p>
        </w:tc>
        <w:tc>
          <w:tcPr>
            <w:tcW w:w="720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279.6</w:t>
            </w:r>
          </w:p>
        </w:tc>
        <w:tc>
          <w:tcPr>
            <w:tcW w:w="1644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实际支出</w:t>
            </w:r>
          </w:p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（万元）</w:t>
            </w:r>
          </w:p>
        </w:tc>
        <w:tc>
          <w:tcPr>
            <w:tcW w:w="720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279.6</w:t>
            </w:r>
          </w:p>
        </w:tc>
        <w:tc>
          <w:tcPr>
            <w:tcW w:w="1620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结余</w:t>
            </w:r>
          </w:p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（万元）</w:t>
            </w:r>
          </w:p>
        </w:tc>
        <w:tc>
          <w:tcPr>
            <w:tcW w:w="696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62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>
            <w:pPr>
              <w:rPr>
                <w:rFonts w:eastAsia="仿宋_GB2312"/>
                <w:spacing w:val="-10"/>
                <w:sz w:val="24"/>
              </w:rPr>
            </w:pPr>
            <w:r>
              <w:rPr>
                <w:rFonts w:hint="eastAsia" w:eastAsia="仿宋_GB2312"/>
                <w:spacing w:val="-10"/>
                <w:sz w:val="24"/>
              </w:rPr>
              <w:t>其中：中央财政</w:t>
            </w:r>
          </w:p>
        </w:tc>
        <w:tc>
          <w:tcPr>
            <w:tcW w:w="720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>
            <w:pPr>
              <w:rPr>
                <w:rFonts w:eastAsia="仿宋_GB2312"/>
                <w:spacing w:val="-6"/>
                <w:sz w:val="24"/>
              </w:rPr>
            </w:pPr>
          </w:p>
        </w:tc>
        <w:tc>
          <w:tcPr>
            <w:tcW w:w="1800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rPr>
                <w:rFonts w:eastAsia="仿宋_GB2312"/>
                <w:spacing w:val="-6"/>
                <w:sz w:val="24"/>
              </w:rPr>
            </w:pPr>
            <w:r>
              <w:rPr>
                <w:rFonts w:hint="eastAsia" w:eastAsia="仿宋_GB2312"/>
                <w:spacing w:val="-6"/>
                <w:sz w:val="24"/>
              </w:rPr>
              <w:t>其中：中央财政</w:t>
            </w:r>
          </w:p>
        </w:tc>
        <w:tc>
          <w:tcPr>
            <w:tcW w:w="720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rPr>
                <w:rFonts w:eastAsia="仿宋_GB2312"/>
                <w:spacing w:val="-6"/>
                <w:sz w:val="24"/>
              </w:rPr>
            </w:pPr>
          </w:p>
        </w:tc>
        <w:tc>
          <w:tcPr>
            <w:tcW w:w="1644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rPr>
                <w:rFonts w:eastAsia="仿宋_GB2312"/>
                <w:spacing w:val="-16"/>
                <w:sz w:val="24"/>
              </w:rPr>
            </w:pPr>
            <w:r>
              <w:rPr>
                <w:rFonts w:hint="eastAsia" w:eastAsia="仿宋_GB2312"/>
                <w:spacing w:val="-16"/>
                <w:sz w:val="24"/>
              </w:rPr>
              <w:t>其中：中央财政</w:t>
            </w:r>
          </w:p>
        </w:tc>
        <w:tc>
          <w:tcPr>
            <w:tcW w:w="720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rPr>
                <w:rFonts w:eastAsia="仿宋_GB2312"/>
                <w:spacing w:val="-6"/>
                <w:sz w:val="24"/>
              </w:rPr>
            </w:pPr>
          </w:p>
        </w:tc>
        <w:tc>
          <w:tcPr>
            <w:tcW w:w="1620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rPr>
                <w:rFonts w:eastAsia="仿宋_GB2312"/>
                <w:spacing w:val="-16"/>
                <w:sz w:val="24"/>
              </w:rPr>
            </w:pPr>
            <w:r>
              <w:rPr>
                <w:rFonts w:hint="eastAsia" w:eastAsia="仿宋_GB2312"/>
                <w:spacing w:val="-16"/>
                <w:sz w:val="24"/>
              </w:rPr>
              <w:t>其中：中央财政</w:t>
            </w:r>
          </w:p>
        </w:tc>
        <w:tc>
          <w:tcPr>
            <w:tcW w:w="696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62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省财政</w:t>
            </w:r>
          </w:p>
        </w:tc>
        <w:tc>
          <w:tcPr>
            <w:tcW w:w="720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>
            <w:pPr>
              <w:rPr>
                <w:rFonts w:eastAsia="仿宋_GB2312"/>
                <w:sz w:val="24"/>
              </w:rPr>
            </w:pPr>
          </w:p>
        </w:tc>
        <w:tc>
          <w:tcPr>
            <w:tcW w:w="1800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省财政</w:t>
            </w:r>
          </w:p>
        </w:tc>
        <w:tc>
          <w:tcPr>
            <w:tcW w:w="720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rPr>
                <w:rFonts w:eastAsia="仿宋_GB2312"/>
                <w:sz w:val="24"/>
              </w:rPr>
            </w:pPr>
          </w:p>
        </w:tc>
        <w:tc>
          <w:tcPr>
            <w:tcW w:w="1644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省财政</w:t>
            </w:r>
          </w:p>
        </w:tc>
        <w:tc>
          <w:tcPr>
            <w:tcW w:w="720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rPr>
                <w:rFonts w:eastAsia="仿宋_GB2312"/>
                <w:sz w:val="24"/>
              </w:rPr>
            </w:pPr>
          </w:p>
        </w:tc>
        <w:tc>
          <w:tcPr>
            <w:tcW w:w="1620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省财政</w:t>
            </w:r>
          </w:p>
        </w:tc>
        <w:tc>
          <w:tcPr>
            <w:tcW w:w="696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62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市财政</w:t>
            </w:r>
          </w:p>
        </w:tc>
        <w:tc>
          <w:tcPr>
            <w:tcW w:w="720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>
            <w:pPr>
              <w:rPr>
                <w:rFonts w:eastAsia="仿宋_GB2312"/>
                <w:sz w:val="24"/>
              </w:rPr>
            </w:pPr>
          </w:p>
        </w:tc>
        <w:tc>
          <w:tcPr>
            <w:tcW w:w="1800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市财政</w:t>
            </w:r>
          </w:p>
        </w:tc>
        <w:tc>
          <w:tcPr>
            <w:tcW w:w="720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rPr>
                <w:rFonts w:eastAsia="仿宋_GB2312"/>
                <w:sz w:val="24"/>
              </w:rPr>
            </w:pPr>
          </w:p>
        </w:tc>
        <w:tc>
          <w:tcPr>
            <w:tcW w:w="1644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市财政</w:t>
            </w:r>
          </w:p>
        </w:tc>
        <w:tc>
          <w:tcPr>
            <w:tcW w:w="720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rPr>
                <w:rFonts w:eastAsia="仿宋_GB2312"/>
                <w:sz w:val="24"/>
              </w:rPr>
            </w:pPr>
          </w:p>
        </w:tc>
        <w:tc>
          <w:tcPr>
            <w:tcW w:w="1620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市财政</w:t>
            </w:r>
          </w:p>
        </w:tc>
        <w:tc>
          <w:tcPr>
            <w:tcW w:w="696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62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县市区财政</w:t>
            </w:r>
          </w:p>
        </w:tc>
        <w:tc>
          <w:tcPr>
            <w:tcW w:w="720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>
            <w:pPr>
              <w:rPr>
                <w:rFonts w:eastAsia="仿宋_GB2312"/>
                <w:sz w:val="24"/>
              </w:rPr>
            </w:pPr>
          </w:p>
        </w:tc>
        <w:tc>
          <w:tcPr>
            <w:tcW w:w="1800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县市区财政</w:t>
            </w:r>
          </w:p>
        </w:tc>
        <w:tc>
          <w:tcPr>
            <w:tcW w:w="720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rPr>
                <w:rFonts w:eastAsia="仿宋_GB2312"/>
                <w:sz w:val="24"/>
              </w:rPr>
            </w:pPr>
          </w:p>
        </w:tc>
        <w:tc>
          <w:tcPr>
            <w:tcW w:w="1644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县市区财政</w:t>
            </w:r>
          </w:p>
        </w:tc>
        <w:tc>
          <w:tcPr>
            <w:tcW w:w="720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rPr>
                <w:rFonts w:eastAsia="仿宋_GB2312"/>
                <w:sz w:val="24"/>
              </w:rPr>
            </w:pPr>
          </w:p>
        </w:tc>
        <w:tc>
          <w:tcPr>
            <w:tcW w:w="1620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县市区财政</w:t>
            </w:r>
          </w:p>
        </w:tc>
        <w:tc>
          <w:tcPr>
            <w:tcW w:w="696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62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其它</w:t>
            </w:r>
          </w:p>
        </w:tc>
        <w:tc>
          <w:tcPr>
            <w:tcW w:w="720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>
            <w:pPr>
              <w:rPr>
                <w:rFonts w:eastAsia="仿宋_GB2312"/>
                <w:sz w:val="24"/>
              </w:rPr>
            </w:pPr>
          </w:p>
        </w:tc>
        <w:tc>
          <w:tcPr>
            <w:tcW w:w="1800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其它</w:t>
            </w:r>
          </w:p>
        </w:tc>
        <w:tc>
          <w:tcPr>
            <w:tcW w:w="720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rPr>
                <w:rFonts w:eastAsia="仿宋_GB2312"/>
                <w:sz w:val="24"/>
              </w:rPr>
            </w:pPr>
          </w:p>
        </w:tc>
        <w:tc>
          <w:tcPr>
            <w:tcW w:w="1644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其它</w:t>
            </w:r>
          </w:p>
        </w:tc>
        <w:tc>
          <w:tcPr>
            <w:tcW w:w="720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rPr>
                <w:rFonts w:eastAsia="仿宋_GB2312"/>
                <w:sz w:val="24"/>
              </w:rPr>
            </w:pPr>
          </w:p>
        </w:tc>
        <w:tc>
          <w:tcPr>
            <w:tcW w:w="1620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其它</w:t>
            </w:r>
          </w:p>
        </w:tc>
        <w:tc>
          <w:tcPr>
            <w:tcW w:w="696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  <w:jc w:val="center"/>
        </w:trPr>
        <w:tc>
          <w:tcPr>
            <w:tcW w:w="9582" w:type="dxa"/>
            <w:gridSpan w:val="14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hint="eastAsia" w:eastAsia="仿宋_GB2312"/>
                <w:b/>
                <w:sz w:val="24"/>
              </w:rPr>
              <w:t>二、项目支出明细情况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82" w:type="dxa"/>
            <w:gridSpan w:val="4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支出内容</w:t>
            </w:r>
          </w:p>
        </w:tc>
        <w:tc>
          <w:tcPr>
            <w:tcW w:w="1822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实际支出数</w:t>
            </w:r>
          </w:p>
        </w:tc>
        <w:tc>
          <w:tcPr>
            <w:tcW w:w="2342" w:type="dxa"/>
            <w:gridSpan w:val="5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会计凭证号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82" w:type="dxa"/>
            <w:gridSpan w:val="4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渔民一次性补贴</w:t>
            </w:r>
          </w:p>
        </w:tc>
        <w:tc>
          <w:tcPr>
            <w:tcW w:w="1822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273.6</w:t>
            </w:r>
          </w:p>
        </w:tc>
        <w:tc>
          <w:tcPr>
            <w:tcW w:w="2342" w:type="dxa"/>
            <w:gridSpan w:val="5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2021年9月27号凭证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82" w:type="dxa"/>
            <w:gridSpan w:val="4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管理费用</w:t>
            </w:r>
          </w:p>
        </w:tc>
        <w:tc>
          <w:tcPr>
            <w:tcW w:w="1822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6</w:t>
            </w:r>
          </w:p>
        </w:tc>
        <w:tc>
          <w:tcPr>
            <w:tcW w:w="2342" w:type="dxa"/>
            <w:gridSpan w:val="5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2021年9月24-30号凭证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82" w:type="dxa"/>
            <w:gridSpan w:val="4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22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342" w:type="dxa"/>
            <w:gridSpan w:val="5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82" w:type="dxa"/>
            <w:gridSpan w:val="4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22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342" w:type="dxa"/>
            <w:gridSpan w:val="5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82" w:type="dxa"/>
            <w:gridSpan w:val="4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22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342" w:type="dxa"/>
            <w:gridSpan w:val="5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82" w:type="dxa"/>
            <w:gridSpan w:val="4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22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342" w:type="dxa"/>
            <w:gridSpan w:val="5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82" w:type="dxa"/>
            <w:gridSpan w:val="4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22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342" w:type="dxa"/>
            <w:gridSpan w:val="5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82" w:type="dxa"/>
            <w:gridSpan w:val="4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hint="eastAsia" w:eastAsia="仿宋_GB2312"/>
                <w:sz w:val="24"/>
              </w:rPr>
              <w:t>支出合计</w:t>
            </w:r>
          </w:p>
        </w:tc>
        <w:tc>
          <w:tcPr>
            <w:tcW w:w="1822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hint="eastAsia" w:eastAsia="仿宋_GB2312"/>
                <w:b/>
                <w:sz w:val="24"/>
              </w:rPr>
              <w:t>279.6</w:t>
            </w:r>
          </w:p>
        </w:tc>
        <w:tc>
          <w:tcPr>
            <w:tcW w:w="2342" w:type="dxa"/>
            <w:gridSpan w:val="5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exact"/>
          <w:jc w:val="center"/>
        </w:trPr>
        <w:tc>
          <w:tcPr>
            <w:tcW w:w="9582" w:type="dxa"/>
            <w:gridSpan w:val="14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hint="eastAsia" w:eastAsia="仿宋_GB2312"/>
                <w:b/>
                <w:sz w:val="24"/>
              </w:rPr>
              <w:t>三、项目绩效自评情况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73" w:type="dxa"/>
            <w:vMerge w:val="restart"/>
            <w:noWrap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项目绩效定性目标及实施计划完成情况</w:t>
            </w:r>
          </w:p>
        </w:tc>
        <w:tc>
          <w:tcPr>
            <w:tcW w:w="5073" w:type="dxa"/>
            <w:gridSpan w:val="10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预  期 目 标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实际完成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9" w:hRule="atLeast"/>
          <w:jc w:val="center"/>
        </w:trPr>
        <w:tc>
          <w:tcPr>
            <w:tcW w:w="1473" w:type="dxa"/>
            <w:vMerge w:val="continue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5073" w:type="dxa"/>
            <w:gridSpan w:val="10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hint="eastAsia" w:eastAsia="仿宋_GB2312"/>
                <w:b/>
                <w:sz w:val="24"/>
              </w:rPr>
              <w:t>渔民退出精养，禁止投肥，转产转业，一次性补贴养老金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hint="eastAsia" w:eastAsia="仿宋_GB2312"/>
                <w:b/>
                <w:sz w:val="24"/>
              </w:rPr>
              <w:t>完成100/100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exact"/>
          <w:jc w:val="center"/>
        </w:trPr>
        <w:tc>
          <w:tcPr>
            <w:tcW w:w="1473" w:type="dxa"/>
            <w:vMerge w:val="restart"/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项目绩效定量目标（指标）及完成情况</w:t>
            </w:r>
          </w:p>
        </w:tc>
        <w:tc>
          <w:tcPr>
            <w:tcW w:w="909" w:type="dxa"/>
            <w:gridSpan w:val="3"/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一级指标</w:t>
            </w:r>
          </w:p>
        </w:tc>
        <w:tc>
          <w:tcPr>
            <w:tcW w:w="1822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二级指标</w:t>
            </w: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指标内容</w:t>
            </w:r>
          </w:p>
        </w:tc>
        <w:tc>
          <w:tcPr>
            <w:tcW w:w="1082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指标（目标）值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实际完成值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73" w:type="dxa"/>
            <w:vMerge w:val="continue"/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09" w:type="dxa"/>
            <w:gridSpan w:val="3"/>
            <w:vMerge w:val="restart"/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项目产出指标</w:t>
            </w:r>
          </w:p>
        </w:tc>
        <w:tc>
          <w:tcPr>
            <w:tcW w:w="1822" w:type="dxa"/>
            <w:gridSpan w:val="2"/>
            <w:vMerge w:val="restart"/>
            <w:noWrap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数量指标</w:t>
            </w: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完成补贴</w:t>
            </w:r>
          </w:p>
        </w:tc>
        <w:tc>
          <w:tcPr>
            <w:tcW w:w="1082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完成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完成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73" w:type="dxa"/>
            <w:vMerge w:val="continue"/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09" w:type="dxa"/>
            <w:gridSpan w:val="3"/>
            <w:vMerge w:val="continue"/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22" w:type="dxa"/>
            <w:gridSpan w:val="2"/>
            <w:vMerge w:val="continue"/>
            <w:noWrap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noWrap/>
          </w:tcPr>
          <w:p>
            <w:r>
              <w:rPr>
                <w:rFonts w:hint="eastAsia" w:eastAsia="仿宋_GB2312"/>
                <w:sz w:val="24"/>
              </w:rPr>
              <w:t>完成补贴</w:t>
            </w:r>
          </w:p>
        </w:tc>
        <w:tc>
          <w:tcPr>
            <w:tcW w:w="1082" w:type="dxa"/>
            <w:gridSpan w:val="2"/>
            <w:tcBorders>
              <w:bottom w:val="single" w:color="auto" w:sz="4" w:space="0"/>
            </w:tcBorders>
            <w:noWrap/>
          </w:tcPr>
          <w:p>
            <w:pPr>
              <w:jc w:val="center"/>
            </w:pPr>
            <w:r>
              <w:rPr>
                <w:rFonts w:hint="eastAsia" w:eastAsia="仿宋_GB2312"/>
                <w:sz w:val="24"/>
              </w:rPr>
              <w:t>完成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/>
          </w:tcPr>
          <w:p>
            <w:pPr>
              <w:jc w:val="center"/>
            </w:pPr>
            <w:r>
              <w:rPr>
                <w:rFonts w:hint="eastAsia" w:eastAsia="仿宋_GB2312"/>
                <w:sz w:val="24"/>
              </w:rPr>
              <w:t>完成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73" w:type="dxa"/>
            <w:vMerge w:val="continue"/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09" w:type="dxa"/>
            <w:gridSpan w:val="3"/>
            <w:vMerge w:val="continue"/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22" w:type="dxa"/>
            <w:gridSpan w:val="2"/>
            <w:vMerge w:val="restart"/>
            <w:noWrap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质量指标</w:t>
            </w: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noWrap/>
          </w:tcPr>
          <w:p>
            <w:r>
              <w:rPr>
                <w:rFonts w:hint="eastAsia" w:eastAsia="仿宋_GB2312"/>
                <w:sz w:val="24"/>
              </w:rPr>
              <w:t>完成补贴</w:t>
            </w:r>
          </w:p>
        </w:tc>
        <w:tc>
          <w:tcPr>
            <w:tcW w:w="1082" w:type="dxa"/>
            <w:gridSpan w:val="2"/>
            <w:tcBorders>
              <w:bottom w:val="single" w:color="auto" w:sz="4" w:space="0"/>
            </w:tcBorders>
            <w:noWrap/>
          </w:tcPr>
          <w:p>
            <w:pPr>
              <w:jc w:val="center"/>
            </w:pPr>
            <w:r>
              <w:rPr>
                <w:rFonts w:hint="eastAsia" w:eastAsia="仿宋_GB2312"/>
                <w:sz w:val="24"/>
              </w:rPr>
              <w:t>完成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/>
          </w:tcPr>
          <w:p>
            <w:pPr>
              <w:jc w:val="center"/>
            </w:pPr>
            <w:r>
              <w:rPr>
                <w:rFonts w:hint="eastAsia" w:eastAsia="仿宋_GB2312"/>
                <w:sz w:val="24"/>
              </w:rPr>
              <w:t>完成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73" w:type="dxa"/>
            <w:vMerge w:val="continue"/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09" w:type="dxa"/>
            <w:gridSpan w:val="3"/>
            <w:vMerge w:val="continue"/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22" w:type="dxa"/>
            <w:gridSpan w:val="2"/>
            <w:vMerge w:val="continue"/>
            <w:noWrap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noWrap/>
          </w:tcPr>
          <w:p>
            <w:r>
              <w:rPr>
                <w:rFonts w:hint="eastAsia" w:eastAsia="仿宋_GB2312"/>
                <w:sz w:val="24"/>
              </w:rPr>
              <w:t>完成补贴</w:t>
            </w:r>
          </w:p>
        </w:tc>
        <w:tc>
          <w:tcPr>
            <w:tcW w:w="1082" w:type="dxa"/>
            <w:gridSpan w:val="2"/>
            <w:tcBorders>
              <w:bottom w:val="single" w:color="auto" w:sz="4" w:space="0"/>
            </w:tcBorders>
            <w:noWrap/>
          </w:tcPr>
          <w:p>
            <w:pPr>
              <w:jc w:val="center"/>
            </w:pPr>
            <w:r>
              <w:rPr>
                <w:rFonts w:hint="eastAsia" w:eastAsia="仿宋_GB2312"/>
                <w:sz w:val="24"/>
              </w:rPr>
              <w:t>完成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/>
          </w:tcPr>
          <w:p>
            <w:pPr>
              <w:jc w:val="center"/>
            </w:pPr>
            <w:r>
              <w:rPr>
                <w:rFonts w:hint="eastAsia" w:eastAsia="仿宋_GB2312"/>
                <w:sz w:val="24"/>
              </w:rPr>
              <w:t>完成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73" w:type="dxa"/>
            <w:vMerge w:val="continue"/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09" w:type="dxa"/>
            <w:gridSpan w:val="3"/>
            <w:vMerge w:val="continue"/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22" w:type="dxa"/>
            <w:gridSpan w:val="2"/>
            <w:vMerge w:val="restart"/>
            <w:noWrap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时效指标</w:t>
            </w: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noWrap/>
          </w:tcPr>
          <w:p>
            <w:r>
              <w:rPr>
                <w:rFonts w:hint="eastAsia" w:eastAsia="仿宋_GB2312"/>
                <w:sz w:val="24"/>
              </w:rPr>
              <w:t>完成补贴</w:t>
            </w:r>
          </w:p>
        </w:tc>
        <w:tc>
          <w:tcPr>
            <w:tcW w:w="1082" w:type="dxa"/>
            <w:gridSpan w:val="2"/>
            <w:tcBorders>
              <w:bottom w:val="single" w:color="auto" w:sz="4" w:space="0"/>
            </w:tcBorders>
            <w:noWrap/>
          </w:tcPr>
          <w:p>
            <w:pPr>
              <w:jc w:val="center"/>
            </w:pPr>
            <w:r>
              <w:rPr>
                <w:rFonts w:hint="eastAsia" w:eastAsia="仿宋_GB2312"/>
                <w:sz w:val="24"/>
              </w:rPr>
              <w:t>完成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/>
          </w:tcPr>
          <w:p>
            <w:pPr>
              <w:jc w:val="center"/>
            </w:pPr>
            <w:r>
              <w:rPr>
                <w:rFonts w:hint="eastAsia" w:eastAsia="仿宋_GB2312"/>
                <w:sz w:val="24"/>
              </w:rPr>
              <w:t>完成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73" w:type="dxa"/>
            <w:vMerge w:val="continue"/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09" w:type="dxa"/>
            <w:gridSpan w:val="3"/>
            <w:vMerge w:val="continue"/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22" w:type="dxa"/>
            <w:gridSpan w:val="2"/>
            <w:vMerge w:val="continue"/>
            <w:noWrap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noWrap/>
          </w:tcPr>
          <w:p>
            <w:r>
              <w:rPr>
                <w:rFonts w:hint="eastAsia" w:eastAsia="仿宋_GB2312"/>
                <w:sz w:val="24"/>
              </w:rPr>
              <w:t>完成补贴</w:t>
            </w:r>
          </w:p>
        </w:tc>
        <w:tc>
          <w:tcPr>
            <w:tcW w:w="1082" w:type="dxa"/>
            <w:gridSpan w:val="2"/>
            <w:tcBorders>
              <w:bottom w:val="single" w:color="auto" w:sz="4" w:space="0"/>
            </w:tcBorders>
            <w:noWrap/>
          </w:tcPr>
          <w:p>
            <w:pPr>
              <w:jc w:val="center"/>
            </w:pPr>
            <w:r>
              <w:rPr>
                <w:rFonts w:hint="eastAsia" w:eastAsia="仿宋_GB2312"/>
                <w:sz w:val="24"/>
              </w:rPr>
              <w:t>完成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/>
          </w:tcPr>
          <w:p>
            <w:pPr>
              <w:jc w:val="center"/>
            </w:pPr>
            <w:r>
              <w:rPr>
                <w:rFonts w:hint="eastAsia" w:eastAsia="仿宋_GB2312"/>
                <w:sz w:val="24"/>
              </w:rPr>
              <w:t>完成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73" w:type="dxa"/>
            <w:vMerge w:val="continue"/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09" w:type="dxa"/>
            <w:gridSpan w:val="3"/>
            <w:vMerge w:val="continue"/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22" w:type="dxa"/>
            <w:gridSpan w:val="2"/>
            <w:vMerge w:val="restart"/>
            <w:noWrap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成本指标</w:t>
            </w: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noWrap/>
          </w:tcPr>
          <w:p>
            <w:r>
              <w:rPr>
                <w:rFonts w:hint="eastAsia" w:eastAsia="仿宋_GB2312"/>
                <w:sz w:val="24"/>
              </w:rPr>
              <w:t>完成补贴</w:t>
            </w:r>
          </w:p>
        </w:tc>
        <w:tc>
          <w:tcPr>
            <w:tcW w:w="1082" w:type="dxa"/>
            <w:gridSpan w:val="2"/>
            <w:tcBorders>
              <w:bottom w:val="single" w:color="auto" w:sz="4" w:space="0"/>
            </w:tcBorders>
            <w:noWrap/>
          </w:tcPr>
          <w:p>
            <w:pPr>
              <w:jc w:val="center"/>
            </w:pPr>
            <w:r>
              <w:rPr>
                <w:rFonts w:hint="eastAsia" w:eastAsia="仿宋_GB2312"/>
                <w:sz w:val="24"/>
              </w:rPr>
              <w:t>完成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/>
          </w:tcPr>
          <w:p>
            <w:pPr>
              <w:jc w:val="center"/>
            </w:pPr>
            <w:r>
              <w:rPr>
                <w:rFonts w:hint="eastAsia" w:eastAsia="仿宋_GB2312"/>
                <w:sz w:val="24"/>
              </w:rPr>
              <w:t>完成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73" w:type="dxa"/>
            <w:vMerge w:val="continue"/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09" w:type="dxa"/>
            <w:gridSpan w:val="3"/>
            <w:vMerge w:val="continue"/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22" w:type="dxa"/>
            <w:gridSpan w:val="2"/>
            <w:vMerge w:val="continue"/>
            <w:noWrap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noWrap/>
          </w:tcPr>
          <w:p>
            <w:r>
              <w:rPr>
                <w:rFonts w:hint="eastAsia" w:eastAsia="仿宋_GB2312"/>
                <w:sz w:val="24"/>
              </w:rPr>
              <w:t>完成补贴</w:t>
            </w:r>
          </w:p>
        </w:tc>
        <w:tc>
          <w:tcPr>
            <w:tcW w:w="1082" w:type="dxa"/>
            <w:gridSpan w:val="2"/>
            <w:tcBorders>
              <w:bottom w:val="single" w:color="auto" w:sz="4" w:space="0"/>
            </w:tcBorders>
            <w:noWrap/>
          </w:tcPr>
          <w:p>
            <w:pPr>
              <w:jc w:val="center"/>
            </w:pPr>
            <w:r>
              <w:rPr>
                <w:rFonts w:hint="eastAsia" w:eastAsia="仿宋_GB2312"/>
                <w:sz w:val="24"/>
              </w:rPr>
              <w:t>完成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/>
          </w:tcPr>
          <w:p>
            <w:pPr>
              <w:jc w:val="center"/>
            </w:pPr>
            <w:r>
              <w:rPr>
                <w:rFonts w:hint="eastAsia" w:eastAsia="仿宋_GB2312"/>
                <w:sz w:val="24"/>
              </w:rPr>
              <w:t>完成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73" w:type="dxa"/>
            <w:vMerge w:val="continue"/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09" w:type="dxa"/>
            <w:gridSpan w:val="3"/>
            <w:vMerge w:val="restart"/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项目效益指标</w:t>
            </w:r>
          </w:p>
        </w:tc>
        <w:tc>
          <w:tcPr>
            <w:tcW w:w="1822" w:type="dxa"/>
            <w:gridSpan w:val="2"/>
            <w:vMerge w:val="restart"/>
            <w:noWrap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经济效益</w:t>
            </w:r>
          </w:p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指标</w:t>
            </w: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noWrap/>
          </w:tcPr>
          <w:p>
            <w:r>
              <w:rPr>
                <w:rFonts w:hint="eastAsia" w:eastAsia="仿宋_GB2312"/>
                <w:sz w:val="24"/>
              </w:rPr>
              <w:t>完成补贴</w:t>
            </w:r>
          </w:p>
        </w:tc>
        <w:tc>
          <w:tcPr>
            <w:tcW w:w="1082" w:type="dxa"/>
            <w:gridSpan w:val="2"/>
            <w:tcBorders>
              <w:bottom w:val="single" w:color="auto" w:sz="4" w:space="0"/>
            </w:tcBorders>
            <w:noWrap/>
          </w:tcPr>
          <w:p>
            <w:pPr>
              <w:jc w:val="center"/>
            </w:pPr>
            <w:r>
              <w:rPr>
                <w:rFonts w:hint="eastAsia" w:eastAsia="仿宋_GB2312"/>
                <w:sz w:val="24"/>
              </w:rPr>
              <w:t>完成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/>
          </w:tcPr>
          <w:p>
            <w:pPr>
              <w:jc w:val="center"/>
            </w:pPr>
            <w:r>
              <w:rPr>
                <w:rFonts w:hint="eastAsia" w:eastAsia="仿宋_GB2312"/>
                <w:sz w:val="24"/>
              </w:rPr>
              <w:t>完成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73" w:type="dxa"/>
            <w:vMerge w:val="continue"/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09" w:type="dxa"/>
            <w:gridSpan w:val="3"/>
            <w:vMerge w:val="continue"/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22" w:type="dxa"/>
            <w:gridSpan w:val="2"/>
            <w:vMerge w:val="continue"/>
            <w:noWrap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noWrap/>
          </w:tcPr>
          <w:p>
            <w:r>
              <w:rPr>
                <w:rFonts w:hint="eastAsia" w:eastAsia="仿宋_GB2312"/>
                <w:sz w:val="24"/>
              </w:rPr>
              <w:t>完成补贴</w:t>
            </w:r>
          </w:p>
        </w:tc>
        <w:tc>
          <w:tcPr>
            <w:tcW w:w="1082" w:type="dxa"/>
            <w:gridSpan w:val="2"/>
            <w:tcBorders>
              <w:bottom w:val="single" w:color="auto" w:sz="4" w:space="0"/>
            </w:tcBorders>
            <w:noWrap/>
          </w:tcPr>
          <w:p>
            <w:pPr>
              <w:jc w:val="center"/>
            </w:pPr>
            <w:r>
              <w:rPr>
                <w:rFonts w:hint="eastAsia" w:eastAsia="仿宋_GB2312"/>
                <w:sz w:val="24"/>
              </w:rPr>
              <w:t>完成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/>
          </w:tcPr>
          <w:p>
            <w:pPr>
              <w:jc w:val="center"/>
            </w:pPr>
            <w:r>
              <w:rPr>
                <w:rFonts w:hint="eastAsia" w:eastAsia="仿宋_GB2312"/>
                <w:sz w:val="24"/>
              </w:rPr>
              <w:t>完成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73" w:type="dxa"/>
            <w:vMerge w:val="continue"/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09" w:type="dxa"/>
            <w:gridSpan w:val="3"/>
            <w:vMerge w:val="continue"/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22" w:type="dxa"/>
            <w:gridSpan w:val="2"/>
            <w:vMerge w:val="restart"/>
            <w:noWrap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社会效益</w:t>
            </w:r>
          </w:p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指标</w:t>
            </w: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noWrap/>
          </w:tcPr>
          <w:p>
            <w:r>
              <w:rPr>
                <w:rFonts w:hint="eastAsia" w:eastAsia="仿宋_GB2312"/>
                <w:sz w:val="24"/>
              </w:rPr>
              <w:t>完成补贴</w:t>
            </w:r>
          </w:p>
        </w:tc>
        <w:tc>
          <w:tcPr>
            <w:tcW w:w="1082" w:type="dxa"/>
            <w:gridSpan w:val="2"/>
            <w:tcBorders>
              <w:bottom w:val="single" w:color="auto" w:sz="4" w:space="0"/>
            </w:tcBorders>
            <w:noWrap/>
          </w:tcPr>
          <w:p>
            <w:pPr>
              <w:jc w:val="center"/>
            </w:pPr>
            <w:r>
              <w:rPr>
                <w:rFonts w:hint="eastAsia" w:eastAsia="仿宋_GB2312"/>
                <w:sz w:val="24"/>
              </w:rPr>
              <w:t>完成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/>
          </w:tcPr>
          <w:p>
            <w:pPr>
              <w:jc w:val="center"/>
            </w:pPr>
            <w:r>
              <w:rPr>
                <w:rFonts w:hint="eastAsia" w:eastAsia="仿宋_GB2312"/>
                <w:sz w:val="24"/>
              </w:rPr>
              <w:t>完成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73" w:type="dxa"/>
            <w:vMerge w:val="continue"/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09" w:type="dxa"/>
            <w:gridSpan w:val="3"/>
            <w:vMerge w:val="continue"/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22" w:type="dxa"/>
            <w:gridSpan w:val="2"/>
            <w:vMerge w:val="continue"/>
            <w:noWrap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noWrap/>
          </w:tcPr>
          <w:p>
            <w:r>
              <w:rPr>
                <w:rFonts w:hint="eastAsia" w:eastAsia="仿宋_GB2312"/>
                <w:sz w:val="24"/>
              </w:rPr>
              <w:t>完成补贴</w:t>
            </w:r>
          </w:p>
        </w:tc>
        <w:tc>
          <w:tcPr>
            <w:tcW w:w="1082" w:type="dxa"/>
            <w:gridSpan w:val="2"/>
            <w:tcBorders>
              <w:bottom w:val="single" w:color="auto" w:sz="4" w:space="0"/>
            </w:tcBorders>
            <w:noWrap/>
          </w:tcPr>
          <w:p>
            <w:pPr>
              <w:jc w:val="center"/>
            </w:pPr>
            <w:r>
              <w:rPr>
                <w:rFonts w:hint="eastAsia" w:eastAsia="仿宋_GB2312"/>
                <w:sz w:val="24"/>
              </w:rPr>
              <w:t>完成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/>
          </w:tcPr>
          <w:p>
            <w:pPr>
              <w:jc w:val="center"/>
            </w:pPr>
            <w:r>
              <w:rPr>
                <w:rFonts w:hint="eastAsia" w:eastAsia="仿宋_GB2312"/>
                <w:sz w:val="24"/>
              </w:rPr>
              <w:t>完成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73" w:type="dxa"/>
            <w:vMerge w:val="continue"/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09" w:type="dxa"/>
            <w:gridSpan w:val="3"/>
            <w:vMerge w:val="continue"/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22" w:type="dxa"/>
            <w:gridSpan w:val="2"/>
            <w:vMerge w:val="restart"/>
            <w:noWrap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生态效益</w:t>
            </w:r>
          </w:p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指标</w:t>
            </w: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noWrap/>
          </w:tcPr>
          <w:p>
            <w:r>
              <w:rPr>
                <w:rFonts w:hint="eastAsia" w:eastAsia="仿宋_GB2312"/>
                <w:sz w:val="24"/>
              </w:rPr>
              <w:t>完成补贴</w:t>
            </w:r>
          </w:p>
        </w:tc>
        <w:tc>
          <w:tcPr>
            <w:tcW w:w="1082" w:type="dxa"/>
            <w:gridSpan w:val="2"/>
            <w:tcBorders>
              <w:bottom w:val="single" w:color="auto" w:sz="4" w:space="0"/>
            </w:tcBorders>
            <w:noWrap/>
          </w:tcPr>
          <w:p>
            <w:pPr>
              <w:jc w:val="center"/>
            </w:pPr>
            <w:r>
              <w:rPr>
                <w:rFonts w:hint="eastAsia" w:eastAsia="仿宋_GB2312"/>
                <w:sz w:val="24"/>
              </w:rPr>
              <w:t>完成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/>
          </w:tcPr>
          <w:p>
            <w:pPr>
              <w:jc w:val="center"/>
            </w:pPr>
            <w:r>
              <w:rPr>
                <w:rFonts w:hint="eastAsia" w:eastAsia="仿宋_GB2312"/>
                <w:sz w:val="24"/>
              </w:rPr>
              <w:t>完成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73" w:type="dxa"/>
            <w:vMerge w:val="continue"/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09" w:type="dxa"/>
            <w:gridSpan w:val="3"/>
            <w:vMerge w:val="continue"/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22" w:type="dxa"/>
            <w:gridSpan w:val="2"/>
            <w:vMerge w:val="continue"/>
            <w:noWrap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noWrap/>
          </w:tcPr>
          <w:p>
            <w:r>
              <w:rPr>
                <w:rFonts w:hint="eastAsia" w:eastAsia="仿宋_GB2312"/>
                <w:sz w:val="24"/>
              </w:rPr>
              <w:t>完成补贴</w:t>
            </w:r>
          </w:p>
        </w:tc>
        <w:tc>
          <w:tcPr>
            <w:tcW w:w="1082" w:type="dxa"/>
            <w:gridSpan w:val="2"/>
            <w:tcBorders>
              <w:bottom w:val="single" w:color="auto" w:sz="4" w:space="0"/>
            </w:tcBorders>
            <w:noWrap/>
          </w:tcPr>
          <w:p>
            <w:pPr>
              <w:jc w:val="center"/>
            </w:pPr>
            <w:r>
              <w:rPr>
                <w:rFonts w:hint="eastAsia" w:eastAsia="仿宋_GB2312"/>
                <w:sz w:val="24"/>
              </w:rPr>
              <w:t>完成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/>
          </w:tcPr>
          <w:p>
            <w:pPr>
              <w:jc w:val="center"/>
            </w:pPr>
            <w:r>
              <w:rPr>
                <w:rFonts w:hint="eastAsia" w:eastAsia="仿宋_GB2312"/>
                <w:sz w:val="24"/>
              </w:rPr>
              <w:t>完成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73" w:type="dxa"/>
            <w:vMerge w:val="continue"/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09" w:type="dxa"/>
            <w:gridSpan w:val="3"/>
            <w:vMerge w:val="continue"/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22" w:type="dxa"/>
            <w:gridSpan w:val="2"/>
            <w:vMerge w:val="restart"/>
            <w:noWrap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服务对象满意度指标</w:t>
            </w: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完成补贴</w:t>
            </w:r>
          </w:p>
        </w:tc>
        <w:tc>
          <w:tcPr>
            <w:tcW w:w="1082" w:type="dxa"/>
            <w:gridSpan w:val="2"/>
            <w:tcBorders>
              <w:bottom w:val="single" w:color="auto" w:sz="4" w:space="0"/>
            </w:tcBorders>
            <w:noWrap/>
          </w:tcPr>
          <w:p>
            <w:pPr>
              <w:jc w:val="center"/>
            </w:pPr>
            <w:r>
              <w:rPr>
                <w:rFonts w:hint="eastAsia" w:eastAsia="仿宋_GB2312"/>
                <w:sz w:val="24"/>
              </w:rPr>
              <w:t>完成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/>
          </w:tcPr>
          <w:p>
            <w:pPr>
              <w:jc w:val="center"/>
            </w:pPr>
            <w:r>
              <w:rPr>
                <w:rFonts w:hint="eastAsia" w:eastAsia="仿宋_GB2312"/>
                <w:sz w:val="24"/>
              </w:rPr>
              <w:t>完成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73" w:type="dxa"/>
            <w:vMerge w:val="continue"/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09" w:type="dxa"/>
            <w:gridSpan w:val="3"/>
            <w:vMerge w:val="continue"/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22" w:type="dxa"/>
            <w:gridSpan w:val="2"/>
            <w:vMerge w:val="continue"/>
            <w:noWrap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完成补贴</w:t>
            </w:r>
          </w:p>
        </w:tc>
        <w:tc>
          <w:tcPr>
            <w:tcW w:w="1082" w:type="dxa"/>
            <w:gridSpan w:val="2"/>
            <w:tcBorders>
              <w:bottom w:val="single" w:color="auto" w:sz="4" w:space="0"/>
            </w:tcBorders>
            <w:noWrap/>
          </w:tcPr>
          <w:p>
            <w:pPr>
              <w:jc w:val="center"/>
            </w:pPr>
            <w:r>
              <w:rPr>
                <w:rFonts w:hint="eastAsia" w:eastAsia="仿宋_GB2312"/>
                <w:sz w:val="24"/>
              </w:rPr>
              <w:t>完成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/>
          </w:tcPr>
          <w:p>
            <w:pPr>
              <w:jc w:val="center"/>
            </w:pPr>
            <w:r>
              <w:rPr>
                <w:rFonts w:hint="eastAsia" w:eastAsia="仿宋_GB2312"/>
                <w:sz w:val="24"/>
              </w:rPr>
              <w:t>完成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2382" w:type="dxa"/>
            <w:gridSpan w:val="4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绩效自评综合得分</w:t>
            </w:r>
          </w:p>
        </w:tc>
        <w:tc>
          <w:tcPr>
            <w:tcW w:w="7200" w:type="dxa"/>
            <w:gridSpan w:val="10"/>
            <w:tcBorders>
              <w:bottom w:val="single" w:color="auto" w:sz="4" w:space="0"/>
            </w:tcBorders>
            <w:noWrap/>
            <w:vAlign w:val="center"/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95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2382" w:type="dxa"/>
            <w:gridSpan w:val="4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评价等次</w:t>
            </w:r>
          </w:p>
        </w:tc>
        <w:tc>
          <w:tcPr>
            <w:tcW w:w="7200" w:type="dxa"/>
            <w:gridSpan w:val="10"/>
            <w:tcBorders>
              <w:bottom w:val="single" w:color="auto" w:sz="4" w:space="0"/>
            </w:tcBorders>
            <w:noWrap/>
            <w:vAlign w:val="center"/>
          </w:tcPr>
          <w:p>
            <w:pPr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9582" w:type="dxa"/>
            <w:gridSpan w:val="14"/>
            <w:noWrap/>
            <w:vAlign w:val="center"/>
          </w:tcPr>
          <w:p>
            <w:pPr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hint="eastAsia" w:eastAsia="仿宋_GB2312"/>
                <w:b/>
                <w:sz w:val="24"/>
              </w:rPr>
              <w:t>四、评价人员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264" w:type="dxa"/>
            <w:gridSpan w:val="3"/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姓名</w:t>
            </w:r>
          </w:p>
        </w:tc>
        <w:tc>
          <w:tcPr>
            <w:tcW w:w="2332" w:type="dxa"/>
            <w:gridSpan w:val="4"/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职称/职务</w:t>
            </w:r>
          </w:p>
        </w:tc>
        <w:tc>
          <w:tcPr>
            <w:tcW w:w="1950" w:type="dxa"/>
            <w:gridSpan w:val="4"/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单  位</w:t>
            </w:r>
          </w:p>
        </w:tc>
        <w:tc>
          <w:tcPr>
            <w:tcW w:w="3036" w:type="dxa"/>
            <w:gridSpan w:val="3"/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签字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264" w:type="dxa"/>
            <w:gridSpan w:val="3"/>
            <w:noWrap/>
            <w:vAlign w:val="center"/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李宁波</w:t>
            </w:r>
          </w:p>
        </w:tc>
        <w:tc>
          <w:tcPr>
            <w:tcW w:w="2332" w:type="dxa"/>
            <w:gridSpan w:val="4"/>
            <w:noWrap/>
            <w:vAlign w:val="center"/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所长</w:t>
            </w:r>
          </w:p>
        </w:tc>
        <w:tc>
          <w:tcPr>
            <w:tcW w:w="1950" w:type="dxa"/>
            <w:gridSpan w:val="4"/>
            <w:noWrap/>
            <w:vAlign w:val="center"/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北汊水库</w:t>
            </w:r>
          </w:p>
        </w:tc>
        <w:tc>
          <w:tcPr>
            <w:tcW w:w="3036" w:type="dxa"/>
            <w:gridSpan w:val="3"/>
            <w:noWrap/>
            <w:vAlign w:val="center"/>
          </w:tcPr>
          <w:p>
            <w:pPr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264" w:type="dxa"/>
            <w:gridSpan w:val="3"/>
            <w:noWrap/>
            <w:vAlign w:val="center"/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高其全</w:t>
            </w:r>
          </w:p>
        </w:tc>
        <w:tc>
          <w:tcPr>
            <w:tcW w:w="2332" w:type="dxa"/>
            <w:gridSpan w:val="4"/>
            <w:noWrap/>
            <w:vAlign w:val="center"/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工会主席</w:t>
            </w:r>
          </w:p>
        </w:tc>
        <w:tc>
          <w:tcPr>
            <w:tcW w:w="1950" w:type="dxa"/>
            <w:gridSpan w:val="4"/>
            <w:noWrap/>
            <w:vAlign w:val="center"/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北汊水库</w:t>
            </w:r>
          </w:p>
        </w:tc>
        <w:tc>
          <w:tcPr>
            <w:tcW w:w="3036" w:type="dxa"/>
            <w:gridSpan w:val="3"/>
            <w:noWrap/>
            <w:vAlign w:val="center"/>
          </w:tcPr>
          <w:p>
            <w:pPr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264" w:type="dxa"/>
            <w:gridSpan w:val="3"/>
            <w:noWrap/>
            <w:vAlign w:val="center"/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谢慧芳</w:t>
            </w:r>
          </w:p>
        </w:tc>
        <w:tc>
          <w:tcPr>
            <w:tcW w:w="2332" w:type="dxa"/>
            <w:gridSpan w:val="4"/>
            <w:noWrap/>
            <w:vAlign w:val="center"/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会计</w:t>
            </w:r>
          </w:p>
        </w:tc>
        <w:tc>
          <w:tcPr>
            <w:tcW w:w="1950" w:type="dxa"/>
            <w:gridSpan w:val="4"/>
            <w:noWrap/>
            <w:vAlign w:val="center"/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北汊水库</w:t>
            </w:r>
          </w:p>
        </w:tc>
        <w:tc>
          <w:tcPr>
            <w:tcW w:w="3036" w:type="dxa"/>
            <w:gridSpan w:val="3"/>
            <w:noWrap/>
            <w:vAlign w:val="center"/>
          </w:tcPr>
          <w:p>
            <w:pPr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2" w:hRule="exact"/>
          <w:jc w:val="center"/>
        </w:trPr>
        <w:tc>
          <w:tcPr>
            <w:tcW w:w="9582" w:type="dxa"/>
            <w:gridSpan w:val="14"/>
            <w:noWrap/>
            <w:vAlign w:val="center"/>
          </w:tcPr>
          <w:p>
            <w:pPr>
              <w:spacing w:line="44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评价组组长（签字）：         </w:t>
            </w:r>
          </w:p>
          <w:p>
            <w:pPr>
              <w:spacing w:line="440" w:lineRule="exact"/>
              <w:rPr>
                <w:rFonts w:eastAsia="仿宋_GB2312"/>
                <w:sz w:val="24"/>
              </w:rPr>
            </w:pPr>
          </w:p>
          <w:p>
            <w:pPr>
              <w:spacing w:line="440" w:lineRule="exact"/>
              <w:rPr>
                <w:rFonts w:eastAsia="仿宋_GB2312"/>
                <w:sz w:val="24"/>
              </w:rPr>
            </w:pPr>
          </w:p>
          <w:p>
            <w:pPr>
              <w:spacing w:line="44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               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2" w:hRule="exact"/>
          <w:jc w:val="center"/>
        </w:trPr>
        <w:tc>
          <w:tcPr>
            <w:tcW w:w="9582" w:type="dxa"/>
            <w:gridSpan w:val="14"/>
            <w:tcBorders>
              <w:bottom w:val="single" w:color="auto" w:sz="4" w:space="0"/>
            </w:tcBorders>
            <w:noWrap/>
          </w:tcPr>
          <w:p>
            <w:pPr>
              <w:spacing w:line="44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项目单位意见：</w:t>
            </w:r>
          </w:p>
          <w:p>
            <w:pPr>
              <w:spacing w:line="440" w:lineRule="exact"/>
              <w:rPr>
                <w:rFonts w:eastAsia="仿宋_GB2312"/>
                <w:sz w:val="24"/>
              </w:rPr>
            </w:pPr>
          </w:p>
          <w:p>
            <w:pPr>
              <w:spacing w:line="440" w:lineRule="exact"/>
              <w:rPr>
                <w:rFonts w:eastAsia="仿宋_GB2312"/>
                <w:sz w:val="24"/>
              </w:rPr>
            </w:pPr>
          </w:p>
          <w:p>
            <w:pPr>
              <w:spacing w:line="44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                                       项目单位负责人（签章）：</w:t>
            </w:r>
          </w:p>
          <w:p>
            <w:pPr>
              <w:spacing w:line="440" w:lineRule="exact"/>
              <w:rPr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               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2" w:hRule="exact"/>
          <w:jc w:val="center"/>
        </w:trPr>
        <w:tc>
          <w:tcPr>
            <w:tcW w:w="9582" w:type="dxa"/>
            <w:gridSpan w:val="14"/>
            <w:noWrap/>
          </w:tcPr>
          <w:p>
            <w:pPr>
              <w:spacing w:line="44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主管部门意见：</w:t>
            </w:r>
          </w:p>
          <w:p>
            <w:pPr>
              <w:spacing w:line="440" w:lineRule="exact"/>
              <w:rPr>
                <w:rFonts w:eastAsia="仿宋_GB2312"/>
                <w:sz w:val="24"/>
              </w:rPr>
            </w:pPr>
          </w:p>
          <w:p>
            <w:pPr>
              <w:spacing w:line="440" w:lineRule="exact"/>
              <w:rPr>
                <w:rFonts w:eastAsia="仿宋_GB2312"/>
                <w:sz w:val="24"/>
              </w:rPr>
            </w:pPr>
          </w:p>
          <w:p>
            <w:pPr>
              <w:spacing w:line="44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                                       主管部门负责人（签章）：</w:t>
            </w:r>
          </w:p>
          <w:p>
            <w:pPr>
              <w:spacing w:line="440" w:lineRule="exact"/>
              <w:rPr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               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2" w:hRule="exact"/>
          <w:jc w:val="center"/>
        </w:trPr>
        <w:tc>
          <w:tcPr>
            <w:tcW w:w="9582" w:type="dxa"/>
            <w:gridSpan w:val="14"/>
            <w:tcBorders>
              <w:bottom w:val="single" w:color="auto" w:sz="4" w:space="0"/>
            </w:tcBorders>
            <w:noWrap/>
          </w:tcPr>
          <w:p>
            <w:pPr>
              <w:spacing w:line="44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财政部门归口业务科室意见：</w:t>
            </w:r>
          </w:p>
          <w:p>
            <w:pPr>
              <w:spacing w:line="440" w:lineRule="exact"/>
              <w:rPr>
                <w:rFonts w:eastAsia="仿宋_GB2312"/>
                <w:sz w:val="24"/>
              </w:rPr>
            </w:pPr>
          </w:p>
          <w:p>
            <w:pPr>
              <w:spacing w:line="440" w:lineRule="exact"/>
              <w:rPr>
                <w:rFonts w:eastAsia="仿宋_GB2312"/>
                <w:sz w:val="24"/>
              </w:rPr>
            </w:pPr>
          </w:p>
          <w:p>
            <w:pPr>
              <w:spacing w:line="44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                            财政部门归口业务科室负责人（签章）：</w:t>
            </w:r>
          </w:p>
          <w:p>
            <w:pPr>
              <w:spacing w:line="44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                                                     年   月   日</w:t>
            </w:r>
          </w:p>
        </w:tc>
      </w:tr>
    </w:tbl>
    <w:p>
      <w:pPr>
        <w:rPr>
          <w:rFonts w:eastAsia="仿宋_GB2312" w:cs="仿宋_GB2312"/>
          <w:bCs/>
          <w:sz w:val="28"/>
          <w:szCs w:val="28"/>
        </w:rPr>
      </w:pPr>
      <w:r>
        <w:rPr>
          <w:rFonts w:hint="eastAsia" w:eastAsia="仿宋_GB2312" w:cs="仿宋_GB2312"/>
          <w:bCs/>
          <w:sz w:val="28"/>
          <w:szCs w:val="28"/>
        </w:rPr>
        <w:t>填报人（签名）：     谢慧芳              联系电话：15580110773</w:t>
      </w:r>
    </w:p>
    <w:tbl>
      <w:tblPr>
        <w:tblStyle w:val="3"/>
        <w:tblW w:w="936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98" w:hRule="atLeast"/>
          <w:jc w:val="center"/>
        </w:trPr>
        <w:tc>
          <w:tcPr>
            <w:tcW w:w="9369" w:type="dxa"/>
            <w:noWrap/>
          </w:tcPr>
          <w:p>
            <w:pPr>
              <w:jc w:val="center"/>
              <w:rPr>
                <w:rFonts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eastAsia="仿宋_GB2312"/>
                <w:b/>
                <w:bCs/>
                <w:sz w:val="28"/>
                <w:szCs w:val="28"/>
              </w:rPr>
              <w:t>五、评价报告综述（文字部分）</w:t>
            </w:r>
          </w:p>
          <w:p>
            <w:pPr>
              <w:spacing w:line="440" w:lineRule="exact"/>
              <w:ind w:firstLine="640" w:firstLineChars="200"/>
              <w:rPr>
                <w:rFonts w:eastAsia="仿宋_GB2312"/>
                <w:sz w:val="32"/>
                <w:szCs w:val="32"/>
              </w:rPr>
            </w:pPr>
          </w:p>
          <w:p>
            <w:pPr>
              <w:spacing w:line="560" w:lineRule="exact"/>
              <w:ind w:firstLine="600" w:firstLineChars="200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</w:rPr>
              <w:t>一、基本情况</w:t>
            </w:r>
          </w:p>
          <w:p>
            <w:pPr>
              <w:spacing w:line="560" w:lineRule="exact"/>
              <w:ind w:firstLine="600" w:firstLineChars="200"/>
              <w:rPr>
                <w:rFonts w:hint="eastAsia" w:eastAsia="仿宋_GB2312"/>
                <w:sz w:val="30"/>
                <w:szCs w:val="30"/>
              </w:rPr>
            </w:pPr>
            <w:r>
              <w:rPr>
                <w:rFonts w:hint="eastAsia" w:eastAsia="仿宋_GB2312"/>
                <w:sz w:val="30"/>
                <w:szCs w:val="30"/>
              </w:rPr>
              <w:t xml:space="preserve">(一)项目概况。包括项目背景、主要内容及实施情况、资金 投入和使用情况等。 </w:t>
            </w:r>
          </w:p>
          <w:p>
            <w:pPr>
              <w:spacing w:line="560" w:lineRule="exact"/>
              <w:ind w:firstLine="600" w:firstLineChars="200"/>
              <w:rPr>
                <w:rFonts w:eastAsia="仿宋_GB2312"/>
                <w:sz w:val="30"/>
                <w:szCs w:val="30"/>
              </w:rPr>
            </w:pPr>
            <w:r>
              <w:rPr>
                <w:rFonts w:hint="eastAsia" w:eastAsia="仿宋_GB2312"/>
                <w:sz w:val="30"/>
                <w:szCs w:val="30"/>
              </w:rPr>
              <w:t xml:space="preserve">2021年下达北汊水库禁捕退捕专项经费279.6万元。 </w:t>
            </w:r>
          </w:p>
          <w:p>
            <w:pPr>
              <w:spacing w:line="560" w:lineRule="exact"/>
              <w:ind w:firstLine="600" w:firstLineChars="200"/>
              <w:rPr>
                <w:rFonts w:hint="eastAsia" w:eastAsia="仿宋_GB2312"/>
                <w:sz w:val="30"/>
                <w:szCs w:val="30"/>
              </w:rPr>
            </w:pPr>
            <w:r>
              <w:rPr>
                <w:rFonts w:hint="eastAsia" w:eastAsia="仿宋_GB2312"/>
                <w:sz w:val="30"/>
                <w:szCs w:val="30"/>
              </w:rPr>
              <w:t>(二)项目绩效目标。包括总体目标和阶段性目标。</w:t>
            </w:r>
          </w:p>
          <w:p>
            <w:pPr>
              <w:spacing w:line="560" w:lineRule="exact"/>
              <w:ind w:firstLine="600" w:firstLineChars="200"/>
              <w:rPr>
                <w:rFonts w:eastAsia="仿宋_GB2312"/>
                <w:sz w:val="30"/>
                <w:szCs w:val="30"/>
              </w:rPr>
            </w:pPr>
            <w:r>
              <w:rPr>
                <w:rFonts w:hint="eastAsia" w:eastAsia="仿宋_GB2312"/>
                <w:sz w:val="30"/>
                <w:szCs w:val="30"/>
              </w:rPr>
              <w:t>2021年批复下达北汊水库专项资金279.6万元，其中一次性补贴养老金273.6万，管理费用6万。</w:t>
            </w:r>
          </w:p>
          <w:p>
            <w:pPr>
              <w:spacing w:line="560" w:lineRule="exact"/>
              <w:ind w:firstLine="600" w:firstLineChars="200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</w:rPr>
              <w:t>二、绩效评价工作开展情况</w:t>
            </w:r>
          </w:p>
          <w:p>
            <w:pPr>
              <w:spacing w:line="560" w:lineRule="exact"/>
              <w:ind w:firstLine="600" w:firstLineChars="200"/>
              <w:rPr>
                <w:rFonts w:hint="eastAsia" w:eastAsia="仿宋_GB2312"/>
                <w:sz w:val="30"/>
                <w:szCs w:val="30"/>
              </w:rPr>
            </w:pPr>
            <w:r>
              <w:rPr>
                <w:rFonts w:hint="eastAsia" w:eastAsia="仿宋_GB2312"/>
                <w:sz w:val="30"/>
                <w:szCs w:val="30"/>
              </w:rPr>
              <w:t>(一)绩效评价目的、对象和范围。</w:t>
            </w:r>
          </w:p>
          <w:p>
            <w:pPr>
              <w:spacing w:line="560" w:lineRule="exact"/>
              <w:ind w:firstLine="600" w:firstLineChars="200"/>
              <w:rPr>
                <w:rFonts w:eastAsia="仿宋_GB2312"/>
                <w:sz w:val="30"/>
                <w:szCs w:val="30"/>
              </w:rPr>
            </w:pPr>
            <w:r>
              <w:rPr>
                <w:rFonts w:hint="eastAsia" w:eastAsia="仿宋_GB2312"/>
                <w:sz w:val="30"/>
                <w:szCs w:val="30"/>
              </w:rPr>
              <w:t>北汊水库禁捕退捕专项资金，是用于解决渔民养老保险资金。</w:t>
            </w:r>
          </w:p>
          <w:p>
            <w:pPr>
              <w:spacing w:line="560" w:lineRule="exact"/>
              <w:ind w:firstLine="600" w:firstLineChars="200"/>
              <w:rPr>
                <w:rFonts w:hint="eastAsia" w:eastAsia="仿宋_GB2312"/>
                <w:sz w:val="30"/>
                <w:szCs w:val="30"/>
              </w:rPr>
            </w:pPr>
            <w:r>
              <w:rPr>
                <w:rFonts w:hint="eastAsia" w:eastAsia="仿宋_GB2312"/>
                <w:sz w:val="30"/>
                <w:szCs w:val="30"/>
              </w:rPr>
              <w:t>(二)绩效评价原则、评价指标体系(附表说明)、评价方法、 评价标准等。</w:t>
            </w:r>
          </w:p>
          <w:p>
            <w:pPr>
              <w:spacing w:line="560" w:lineRule="exact"/>
              <w:ind w:firstLine="600" w:firstLineChars="200"/>
              <w:rPr>
                <w:rFonts w:eastAsia="仿宋_GB2312"/>
                <w:sz w:val="30"/>
                <w:szCs w:val="30"/>
              </w:rPr>
            </w:pPr>
            <w:r>
              <w:rPr>
                <w:rFonts w:hint="eastAsia" w:eastAsia="仿宋_GB2312"/>
                <w:sz w:val="30"/>
                <w:szCs w:val="30"/>
              </w:rPr>
              <w:t>2019年北汊水库上报县农村农业局27户79人，3人户籍迁出不享受补贴，实际补贴76人。</w:t>
            </w:r>
          </w:p>
          <w:p>
            <w:pPr>
              <w:spacing w:line="560" w:lineRule="exact"/>
              <w:ind w:firstLine="600" w:firstLineChars="200"/>
              <w:rPr>
                <w:rFonts w:hint="eastAsia" w:eastAsia="仿宋_GB2312"/>
                <w:sz w:val="30"/>
                <w:szCs w:val="30"/>
              </w:rPr>
            </w:pPr>
            <w:r>
              <w:rPr>
                <w:rFonts w:hint="eastAsia" w:eastAsia="仿宋_GB2312"/>
                <w:sz w:val="30"/>
                <w:szCs w:val="30"/>
              </w:rPr>
              <w:t>(三)绩效评价工作过程。</w:t>
            </w:r>
          </w:p>
          <w:p>
            <w:pPr>
              <w:spacing w:line="560" w:lineRule="exact"/>
              <w:ind w:firstLine="600" w:firstLineChars="200"/>
              <w:rPr>
                <w:rFonts w:eastAsia="仿宋_GB2312"/>
                <w:sz w:val="30"/>
                <w:szCs w:val="30"/>
              </w:rPr>
            </w:pPr>
            <w:r>
              <w:rPr>
                <w:rFonts w:hint="eastAsia" w:eastAsia="仿宋_GB2312"/>
                <w:sz w:val="30"/>
                <w:szCs w:val="30"/>
              </w:rPr>
              <w:t>实际每人补贴3.6万元。</w:t>
            </w:r>
          </w:p>
          <w:p>
            <w:pPr>
              <w:spacing w:line="560" w:lineRule="exact"/>
              <w:ind w:firstLine="600" w:firstLineChars="200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</w:rPr>
              <w:t>三、综合评价情况及评价结论 (附相关评分表)</w:t>
            </w:r>
          </w:p>
          <w:p>
            <w:pPr>
              <w:spacing w:line="560" w:lineRule="exact"/>
              <w:ind w:firstLine="600" w:firstLineChars="200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</w:rPr>
              <w:t>四、绩效评价指标分析</w:t>
            </w:r>
          </w:p>
          <w:p>
            <w:pPr>
              <w:spacing w:line="560" w:lineRule="exact"/>
              <w:ind w:firstLine="600" w:firstLineChars="200"/>
              <w:rPr>
                <w:rFonts w:hint="eastAsia" w:eastAsia="仿宋_GB2312"/>
                <w:sz w:val="30"/>
                <w:szCs w:val="30"/>
              </w:rPr>
            </w:pPr>
            <w:r>
              <w:rPr>
                <w:rFonts w:hint="eastAsia" w:eastAsia="仿宋_GB2312"/>
                <w:sz w:val="30"/>
                <w:szCs w:val="30"/>
              </w:rPr>
              <w:t>(一)项目决策情况。</w:t>
            </w:r>
          </w:p>
          <w:p>
            <w:pPr>
              <w:spacing w:line="560" w:lineRule="exact"/>
              <w:ind w:firstLine="600" w:firstLineChars="200"/>
              <w:rPr>
                <w:rFonts w:eastAsia="仿宋_GB2312"/>
                <w:sz w:val="30"/>
                <w:szCs w:val="30"/>
              </w:rPr>
            </w:pPr>
            <w:r>
              <w:rPr>
                <w:rFonts w:hint="eastAsia" w:eastAsia="仿宋_GB2312"/>
                <w:sz w:val="30"/>
                <w:szCs w:val="30"/>
              </w:rPr>
              <w:t>项目资金通过会议已经通过。</w:t>
            </w:r>
          </w:p>
          <w:p>
            <w:pPr>
              <w:spacing w:line="560" w:lineRule="exact"/>
              <w:ind w:firstLine="600" w:firstLineChars="200"/>
              <w:rPr>
                <w:rFonts w:hint="eastAsia" w:eastAsia="仿宋_GB2312"/>
                <w:sz w:val="30"/>
                <w:szCs w:val="30"/>
              </w:rPr>
            </w:pPr>
            <w:r>
              <w:rPr>
                <w:rFonts w:hint="eastAsia" w:eastAsia="仿宋_GB2312"/>
                <w:sz w:val="30"/>
                <w:szCs w:val="30"/>
              </w:rPr>
              <w:t>(二)项目过程情况。</w:t>
            </w:r>
          </w:p>
          <w:p>
            <w:pPr>
              <w:spacing w:line="560" w:lineRule="exact"/>
              <w:ind w:firstLine="600" w:firstLineChars="200"/>
              <w:rPr>
                <w:rFonts w:eastAsia="仿宋_GB2312"/>
                <w:sz w:val="30"/>
                <w:szCs w:val="30"/>
              </w:rPr>
            </w:pPr>
            <w:r>
              <w:rPr>
                <w:rFonts w:hint="eastAsia" w:eastAsia="仿宋_GB2312"/>
                <w:sz w:val="30"/>
                <w:szCs w:val="30"/>
              </w:rPr>
              <w:t>项目资金已经打卡到人。</w:t>
            </w:r>
          </w:p>
          <w:p>
            <w:pPr>
              <w:spacing w:line="560" w:lineRule="exact"/>
              <w:ind w:firstLine="600" w:firstLineChars="200"/>
              <w:rPr>
                <w:rFonts w:hint="eastAsia" w:eastAsia="仿宋_GB2312"/>
                <w:sz w:val="30"/>
                <w:szCs w:val="30"/>
              </w:rPr>
            </w:pPr>
            <w:r>
              <w:rPr>
                <w:rFonts w:hint="eastAsia" w:eastAsia="仿宋_GB2312"/>
                <w:sz w:val="30"/>
                <w:szCs w:val="30"/>
              </w:rPr>
              <w:t>(三)项目产出情况。</w:t>
            </w:r>
          </w:p>
          <w:p>
            <w:pPr>
              <w:spacing w:line="560" w:lineRule="exact"/>
              <w:ind w:firstLine="600" w:firstLineChars="200"/>
              <w:rPr>
                <w:rFonts w:eastAsia="仿宋_GB2312"/>
                <w:sz w:val="30"/>
                <w:szCs w:val="30"/>
              </w:rPr>
            </w:pPr>
            <w:r>
              <w:rPr>
                <w:rFonts w:hint="eastAsia" w:eastAsia="仿宋_GB2312"/>
                <w:sz w:val="30"/>
                <w:szCs w:val="30"/>
              </w:rPr>
              <w:t>资金全部到位</w:t>
            </w:r>
          </w:p>
          <w:p>
            <w:pPr>
              <w:spacing w:line="560" w:lineRule="exact"/>
              <w:ind w:firstLine="600" w:firstLineChars="200"/>
              <w:rPr>
                <w:rFonts w:hint="eastAsia" w:eastAsia="仿宋_GB2312"/>
                <w:sz w:val="30"/>
                <w:szCs w:val="30"/>
              </w:rPr>
            </w:pPr>
            <w:r>
              <w:rPr>
                <w:rFonts w:hint="eastAsia" w:eastAsia="仿宋_GB2312"/>
                <w:sz w:val="30"/>
                <w:szCs w:val="30"/>
              </w:rPr>
              <w:t>(四)项目效益情况。</w:t>
            </w:r>
          </w:p>
          <w:p>
            <w:pPr>
              <w:spacing w:line="560" w:lineRule="exact"/>
              <w:ind w:firstLine="600" w:firstLineChars="200"/>
              <w:rPr>
                <w:rFonts w:eastAsia="仿宋_GB2312"/>
                <w:sz w:val="30"/>
                <w:szCs w:val="30"/>
              </w:rPr>
            </w:pPr>
            <w:r>
              <w:rPr>
                <w:rFonts w:hint="eastAsia" w:eastAsia="仿宋_GB2312"/>
                <w:sz w:val="30"/>
                <w:szCs w:val="30"/>
              </w:rPr>
              <w:t>资金通过社保和银行已到位。</w:t>
            </w:r>
          </w:p>
          <w:p>
            <w:pPr>
              <w:spacing w:line="560" w:lineRule="exact"/>
              <w:ind w:firstLine="600" w:firstLineChars="200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</w:rPr>
              <w:t>五、主要经验及做法、存在的问题及原因分析</w:t>
            </w:r>
          </w:p>
          <w:p>
            <w:pPr>
              <w:spacing w:line="560" w:lineRule="exact"/>
              <w:ind w:firstLine="600" w:firstLineChars="200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</w:rPr>
              <w:t>六、有关建议</w:t>
            </w:r>
          </w:p>
          <w:p>
            <w:pPr>
              <w:ind w:firstLine="600" w:firstLineChars="200"/>
              <w:rPr>
                <w:rFonts w:eastAsia="楷体_GB2312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</w:rPr>
              <w:t>七、其他需要说明的问题</w:t>
            </w:r>
          </w:p>
        </w:tc>
      </w:tr>
    </w:tbl>
    <w:p>
      <w:pPr>
        <w:spacing w:beforeLines="50" w:line="560" w:lineRule="exac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附件3-2</w:t>
      </w:r>
    </w:p>
    <w:p>
      <w:pPr>
        <w:spacing w:beforeLines="60" w:afterLines="60" w:line="560" w:lineRule="exact"/>
        <w:jc w:val="center"/>
        <w:rPr>
          <w:rFonts w:ascii="方正小标宋简体" w:eastAsia="方正小标宋简体"/>
          <w:sz w:val="38"/>
          <w:szCs w:val="38"/>
        </w:rPr>
      </w:pPr>
      <w:r>
        <w:rPr>
          <w:rFonts w:hint="eastAsia" w:ascii="方正小标宋简体" w:eastAsia="方正小标宋简体"/>
          <w:sz w:val="38"/>
          <w:szCs w:val="38"/>
        </w:rPr>
        <w:t>项目支出绩效评价指标体系（参考样表）</w:t>
      </w:r>
    </w:p>
    <w:tbl>
      <w:tblPr>
        <w:tblStyle w:val="3"/>
        <w:tblW w:w="982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2"/>
        <w:gridCol w:w="540"/>
        <w:gridCol w:w="703"/>
        <w:gridCol w:w="540"/>
        <w:gridCol w:w="803"/>
        <w:gridCol w:w="550"/>
        <w:gridCol w:w="2407"/>
        <w:gridCol w:w="2772"/>
        <w:gridCol w:w="80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一级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指标</w:t>
            </w:r>
          </w:p>
        </w:tc>
        <w:tc>
          <w:tcPr>
            <w:tcW w:w="5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分值</w:t>
            </w:r>
          </w:p>
        </w:tc>
        <w:tc>
          <w:tcPr>
            <w:tcW w:w="7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二级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指标</w:t>
            </w:r>
          </w:p>
        </w:tc>
        <w:tc>
          <w:tcPr>
            <w:tcW w:w="5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分值</w:t>
            </w:r>
          </w:p>
        </w:tc>
        <w:tc>
          <w:tcPr>
            <w:tcW w:w="8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三级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指标</w:t>
            </w:r>
          </w:p>
        </w:tc>
        <w:tc>
          <w:tcPr>
            <w:tcW w:w="5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分值</w:t>
            </w:r>
          </w:p>
        </w:tc>
        <w:tc>
          <w:tcPr>
            <w:tcW w:w="24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具体指标</w:t>
            </w:r>
          </w:p>
        </w:tc>
        <w:tc>
          <w:tcPr>
            <w:tcW w:w="277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评价标准</w:t>
            </w:r>
          </w:p>
        </w:tc>
        <w:tc>
          <w:tcPr>
            <w:tcW w:w="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自评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得分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  <w:jc w:val="center"/>
        </w:trPr>
        <w:tc>
          <w:tcPr>
            <w:tcW w:w="702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LrV"/>
            <w:vAlign w:val="center"/>
          </w:tcPr>
          <w:p>
            <w:pPr>
              <w:widowControl/>
              <w:spacing w:line="240" w:lineRule="exact"/>
              <w:ind w:left="113" w:right="113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项目决策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</w:t>
            </w:r>
          </w:p>
        </w:tc>
        <w:tc>
          <w:tcPr>
            <w:tcW w:w="7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项目目标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目标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内容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设立了项目绩效目标；目标明确；目标细化；目标量化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①设有目标（1分）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②目标明确（1分）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③目标细化（1分）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④目标量化（1分）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7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决策过程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决策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依据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有关法律法规的明确规定；某一经济社会发展规划；某部门年度工作计划；某一实际问题和需求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①符合法律法规（1分）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②符合经济社会发展规划（1分）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③部门年度工作计划（1分）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spacing w:val="-6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pacing w:val="-6"/>
                <w:kern w:val="0"/>
                <w:sz w:val="18"/>
                <w:szCs w:val="18"/>
              </w:rPr>
              <w:t>④针对某一实际问题和需求（1分）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以上③需提供佐证资料。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决策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程序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项目符合申报条件；申报、批复程序符合相关管理办法；项目调整履行了相应手续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①符合申报条件（2分）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②项目申报、批复程序符合管理办法（1分）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pacing w:val="-6"/>
                <w:kern w:val="0"/>
                <w:sz w:val="18"/>
                <w:szCs w:val="18"/>
              </w:rPr>
              <w:t>③项目调整履行了相应手续（1分）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资金分配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分配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办法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根据需要制定的相关资金管理办法；管理办法中有明确资金分配办法；资金分配因素全面、合理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①有相应的资金管理办法（1分）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②办法健全、规范（1分）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③因素全面合理（1分）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以上①需提供佐证资料。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分配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结果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资金分配符合相关管理办法；分配结果公平合理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①符合分配办法（2分）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②分配公平合理（3分）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pacing w:val="-6"/>
                <w:kern w:val="0"/>
                <w:sz w:val="18"/>
                <w:szCs w:val="18"/>
              </w:rPr>
              <w:t>此项需提供相应的资金分配方案。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702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noWrap/>
            <w:textDirection w:val="tbLrV"/>
            <w:vAlign w:val="center"/>
          </w:tcPr>
          <w:p>
            <w:pPr>
              <w:widowControl/>
              <w:spacing w:line="240" w:lineRule="exact"/>
              <w:ind w:left="113" w:right="113" w:firstLine="2520" w:firstLineChars="1400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项目管理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25</w:t>
            </w:r>
          </w:p>
          <w:p/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资金到位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到位率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实际到位/计划到位*100%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根据项目资金的实际到位率计算得分（3分）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到位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时效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资金及时到位；若未及时到位，是否影响项目进度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①到位及时（2分）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spacing w:val="-1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pacing w:val="-10"/>
                <w:kern w:val="0"/>
                <w:sz w:val="18"/>
                <w:szCs w:val="18"/>
              </w:rPr>
              <w:t>②不及时但未影响项目进度 （1分）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pacing w:val="-6"/>
                <w:kern w:val="0"/>
                <w:sz w:val="18"/>
                <w:szCs w:val="18"/>
              </w:rPr>
              <w:t>③不及时并影响项目进度（0.5分）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8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资金管理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10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使用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7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支出依据合规，无虚列项目支出情况；无截留挤占挪用情况；无超标准开支情况；无超预算情况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①虚列套取扣4-7分 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②依据不合规扣2分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③截留、挤占、挪用扣3-6分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④超标准开支扣2-5分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⑤超预算扣2-5分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1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财务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管理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资金管理、费用支出等制度健全；制度执行严格；会计核算规范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①财务制度健全（1分）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②严格执行制度（1分）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③会计核算规范（1分）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以上①需提供佐证资料。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/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组织实施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10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组织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机构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机构健全、分工明确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Style w:val="6"/>
              <w:widowControl/>
              <w:numPr>
                <w:ilvl w:val="0"/>
                <w:numId w:val="1"/>
              </w:numPr>
              <w:spacing w:line="240" w:lineRule="exact"/>
              <w:ind w:firstLineChars="0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构健全、分工明确  （1分）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支撑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条件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项目实施单位是否提供或具备了必备的人员、场地和设备等条件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具备人员、场地、设备条件（1分）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实施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项目按计划开工；按计划进度开展；按计划完工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①按计划开工（1分）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②按计划开展（1分）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③按计划完工（1分）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管理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制度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项目管理制度健全；严格执行相关管理制度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①管理制度健全（2分）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②制度执行严格（3分）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以上①需提供佐证资料。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70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一级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指标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分值</w:t>
            </w:r>
          </w:p>
        </w:tc>
        <w:tc>
          <w:tcPr>
            <w:tcW w:w="70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二级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指标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分值</w:t>
            </w:r>
          </w:p>
        </w:tc>
        <w:tc>
          <w:tcPr>
            <w:tcW w:w="803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三级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指标</w:t>
            </w:r>
          </w:p>
        </w:tc>
        <w:tc>
          <w:tcPr>
            <w:tcW w:w="550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分值</w:t>
            </w:r>
          </w:p>
        </w:tc>
        <w:tc>
          <w:tcPr>
            <w:tcW w:w="2407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具体指标</w:t>
            </w:r>
          </w:p>
        </w:tc>
        <w:tc>
          <w:tcPr>
            <w:tcW w:w="2772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评价标准</w:t>
            </w:r>
          </w:p>
        </w:tc>
        <w:tc>
          <w:tcPr>
            <w:tcW w:w="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自评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得分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项目绩效</w:t>
            </w:r>
          </w:p>
        </w:tc>
        <w:tc>
          <w:tcPr>
            <w:tcW w:w="540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55</w:t>
            </w:r>
          </w:p>
        </w:tc>
        <w:tc>
          <w:tcPr>
            <w:tcW w:w="703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项目产出</w:t>
            </w:r>
          </w:p>
        </w:tc>
        <w:tc>
          <w:tcPr>
            <w:tcW w:w="540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15</w:t>
            </w:r>
          </w:p>
        </w:tc>
        <w:tc>
          <w:tcPr>
            <w:tcW w:w="803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产出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数量</w:t>
            </w:r>
          </w:p>
        </w:tc>
        <w:tc>
          <w:tcPr>
            <w:tcW w:w="550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2407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目标完成率=目标完成数/预定目标数×100%</w:t>
            </w:r>
          </w:p>
        </w:tc>
        <w:tc>
          <w:tcPr>
            <w:tcW w:w="2772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完成绩效目标100%得5分，未完成100%的同比例扣减。</w:t>
            </w:r>
          </w:p>
        </w:tc>
        <w:tc>
          <w:tcPr>
            <w:tcW w:w="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产出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质量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目标完成质量=实际达到的效果/预定目标×100%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项目产出质量达到绩效目标100%得4分，未完成100%的同比例扣减。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产出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时效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项目资金使用的预定目标是否如期完成，未完成的理由是否充分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项目产出时效达到绩效目标得3分，未如期完成且无充分理由的扣3分。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产出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成本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项目产出成本是否按绩效目标控制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项目产出成本按绩效目标控制得3分，未完成的，按超支比例扣减。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项目效果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40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经济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效益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项目实施对经济发展所带来的直接或间接影响情况。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完成绩效目标设定的经济效益得8分，未完成的，按完成情况酌情扣分。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社会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效益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项目实施对社会发展所带来的直接或间接影响情况。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完成绩效目标设定的社会效益得8分，未完成的，按完成情况酌情扣分。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生态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效益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项目实施对生态环境所带来的直接或间接影响情况。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完成绩效目标设定的积极的环境效益得8分，未完成的，按完成情况酌情扣分。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可持续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影响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项目后续运行及成效发挥的可持续影响情况。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完成绩效设定目标的得8分，未完成的，按完成情况酌情扣分。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服务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对象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满意度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服务对象满意率=项目区被调查人数中表示满意的人数(户数)/ 被调查人数(户数)×100%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满意率达90%（含）以上的得8分，80%（含）-90%得6分，70%（含）-80%得4分，60%（含）-70%得2分，60%以下不得分。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  <w:jc w:val="center"/>
        </w:trPr>
        <w:tc>
          <w:tcPr>
            <w:tcW w:w="70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总分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100</w:t>
            </w:r>
          </w:p>
        </w:tc>
        <w:tc>
          <w:tcPr>
            <w:tcW w:w="7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100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100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95</w:t>
            </w:r>
          </w:p>
        </w:tc>
      </w:tr>
    </w:tbl>
    <w:p>
      <w:pPr>
        <w:adjustRightInd w:val="0"/>
        <w:snapToGrid w:val="0"/>
        <w:spacing w:beforeLines="50" w:line="200" w:lineRule="exact"/>
        <w:contextualSpacing/>
        <w:rPr>
          <w:rFonts w:ascii="仿宋_GB2312" w:eastAsia="仿宋_GB2312"/>
        </w:rPr>
      </w:pPr>
    </w:p>
    <w:p>
      <w:pPr>
        <w:adjustRightInd w:val="0"/>
        <w:snapToGrid w:val="0"/>
        <w:spacing w:beforeLines="50"/>
        <w:contextualSpacing/>
        <w:rPr>
          <w:rFonts w:eastAsia="仿宋_GB2312"/>
          <w:sz w:val="32"/>
        </w:rPr>
      </w:pPr>
      <w:r>
        <w:rPr>
          <w:rFonts w:hint="eastAsia" w:ascii="仿宋_GB2312" w:eastAsia="仿宋_GB2312"/>
        </w:rPr>
        <w:t>备注：部门（单位）根据项目实际，在《项目支出绩效评价指标体系（参考样表）》上进一步完善、量化、细化个性指标，形成本项目的指标体系。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黑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D1A233B"/>
    <w:multiLevelType w:val="multilevel"/>
    <w:tmpl w:val="7D1A233B"/>
    <w:lvl w:ilvl="0" w:tentative="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QzZjc5NTllMGFiYmY5NmVhMTllZTJlYTQ3YTVjMjgifQ=="/>
  </w:docVars>
  <w:rsids>
    <w:rsidRoot w:val="3D78599D"/>
    <w:rsid w:val="3D785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character" w:styleId="5">
    <w:name w:val="page number"/>
    <w:qFormat/>
    <w:uiPriority w:val="0"/>
  </w:style>
  <w:style w:type="paragraph" w:styleId="6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2022-10-24T02:22:00Z</dcterms:created>
  <dc:creator>戴</dc:creator>
  <cp:lastModifiedBy>戴</cp:lastModifiedBy>
  <dcterms:modified xsi:type="dcterms:W3CDTF">2022-10-24T02:23:27Z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F9F9156E5D5946D2846EFCEB876951F0</vt:lpwstr>
  </property>
</Properties>
</file>