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left"/>
        <w:rPr>
          <w:rFonts w:ascii="仿宋" w:hAnsi="仿宋" w:eastAsia="仿宋" w:cs="仿宋"/>
          <w:sz w:val="32"/>
          <w:szCs w:val="32"/>
        </w:rPr>
      </w:pPr>
    </w:p>
    <w:p>
      <w:pPr>
        <w:spacing w:line="560" w:lineRule="exact"/>
        <w:jc w:val="center"/>
        <w:rPr>
          <w:rFonts w:hint="eastAsia" w:ascii="方正小标宋简体" w:hAnsi="方正小标宋简体" w:eastAsia="方正小标宋简体" w:cs="方正小标宋简体"/>
          <w:sz w:val="44"/>
          <w:szCs w:val="44"/>
        </w:rPr>
      </w:pPr>
      <w:bookmarkStart w:id="0" w:name="_GoBack"/>
      <w:r>
        <w:rPr>
          <w:rFonts w:hint="eastAsia" w:ascii="方正小标宋简体" w:hAnsi="方正小标宋简体" w:eastAsia="方正小标宋简体" w:cs="方正小标宋简体"/>
          <w:sz w:val="44"/>
          <w:szCs w:val="44"/>
        </w:rPr>
        <w:t>全国学生资助管理中心致初中</w:t>
      </w:r>
    </w:p>
    <w:p>
      <w:pPr>
        <w:spacing w:line="56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毕业生的一封信</w:t>
      </w:r>
    </w:p>
    <w:bookmarkEnd w:id="0"/>
    <w:p>
      <w:pPr>
        <w:spacing w:line="560" w:lineRule="exact"/>
        <w:rPr>
          <w:rFonts w:ascii="仿宋" w:hAnsi="仿宋" w:eastAsia="仿宋" w:cs="仿宋_GB2312"/>
          <w:sz w:val="32"/>
          <w:szCs w:val="32"/>
        </w:rPr>
      </w:pPr>
    </w:p>
    <w:p>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亲爱的同学：</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你好！</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时光荏苒，春华秋实。又到一年毕业季，同学们即将告别初中韶华岁月，再次扬帆起航，踏上新的求学追梦征程。在此，全国学生资助管理中心向你致以最真挚的问候和最美好的祝福！</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了确保不让一个学生因家庭经济困难而失学，党和政府已经建立了较为完善的国家学生资助政策体系，为无数家庭经济困难学生追梦之旅插上了隐形的翅膀。无论你选择接受普通高中教育还是中等职业教育，国家资助将始终伴你同行，助你顺利入学、完成学业。</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如果你就读普通高中，原建档立卡家庭学生、农村低保家庭学生、农村特困救助供养学生、家庭经济困难残疾学生全部免除学费；这些学生和其他家庭经济困难学生还可以向所在学校申请国家助学金。</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如果你就读中等职业学校，农村（含县镇）学生、城市涉农专业和家庭经济困难学生，民族地区学校就读学生和戏曲表演专业学生（其他艺术类相关表演专业学生除外）全部免除学费；家庭经济困难学生同样可以向所在学校申请国家助学金。学习成绩优秀、技能表现突出的同学，还可以申请中等职业教育国家奖学金。</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如果你对国家资助政策还有什么疑问，可以向老师、学校或当地教育部门咨询，也可以登陆全国学生资助管理中心网站或关注“中国学生资助”微信公众号进行查阅。</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这里，我们要特别叮咛你，开学前后是电信、网络诈骗高发期，一些不法分子可能会冒充亲友、老师或其他人员，给你发短信、打电话、加微信或QQ好友，以发放助学金、注销贷款、中奖、刷单、购物退款、推荐理财等名义骗取钱财，请你一定要擦亮双眼，提高警惕，千万不要上当受骗！“没有免费的午餐”，更不会“天上掉馅饼”，切记，切记！！</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希望你读完这封信后，能与自己的父母亲友们分享，让他们都能了解国家学生资助政策，一同体会党和政府的温暖。</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长风破浪会有时,直挂云帆济沧海!最后，祝你在升学考试中取得理想的成绩。</w:t>
      </w:r>
    </w:p>
    <w:p>
      <w:pPr>
        <w:spacing w:line="560" w:lineRule="exact"/>
        <w:ind w:firstLine="640" w:firstLineChars="200"/>
        <w:rPr>
          <w:rFonts w:hint="eastAsia" w:ascii="仿宋_GB2312" w:hAnsi="仿宋_GB2312" w:eastAsia="仿宋_GB2312" w:cs="仿宋_GB2312"/>
          <w:sz w:val="32"/>
          <w:szCs w:val="32"/>
        </w:rPr>
      </w:pPr>
    </w:p>
    <w:p>
      <w:pPr>
        <w:spacing w:line="560" w:lineRule="exact"/>
        <w:ind w:firstLine="640" w:firstLineChars="200"/>
        <w:rPr>
          <w:rFonts w:hint="eastAsia" w:ascii="仿宋_GB2312" w:hAnsi="仿宋_GB2312" w:eastAsia="仿宋_GB2312" w:cs="仿宋_GB2312"/>
          <w:sz w:val="32"/>
          <w:szCs w:val="32"/>
        </w:rPr>
      </w:pPr>
    </w:p>
    <w:p>
      <w:pPr>
        <w:spacing w:line="560" w:lineRule="exact"/>
        <w:ind w:firstLine="3840" w:firstLineChars="1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全国学生资助管理中心</w:t>
      </w:r>
    </w:p>
    <w:p>
      <w:pPr>
        <w:spacing w:line="560" w:lineRule="exact"/>
        <w:ind w:firstLine="2832" w:firstLineChars="885"/>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2021年5月14 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altName w:val="仿宋_GB2312"/>
    <w:panose1 w:val="03000509000000000000"/>
    <w:charset w:val="86"/>
    <w:family w:val="auto"/>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9AE42F2"/>
    <w:rsid w:val="59AE42F2"/>
    <w:rsid w:val="6A7D11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2021-05-19T02:30:00Z</dcterms:created>
  <dc:creator>舒馨影</dc:creator>
  <cp:lastModifiedBy>Administrator</cp:lastModifiedBy>
  <dcterms:modified xsi:type="dcterms:W3CDTF">2021-06-01T00:33:37Z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5FE12FE041C34917B2A980ECE716BBB1</vt:lpwstr>
  </property>
</Properties>
</file>