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36" w:lineRule="auto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附件2：</w:t>
      </w:r>
    </w:p>
    <w:p>
      <w:pPr>
        <w:snapToGrid w:val="0"/>
        <w:spacing w:line="336" w:lineRule="auto"/>
        <w:ind w:firstLine="883" w:firstLineChars="200"/>
        <w:jc w:val="center"/>
        <w:rPr>
          <w:rFonts w:hint="eastAsia"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2019年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城区教师招聘</w:t>
      </w:r>
      <w:r>
        <w:rPr>
          <w:rFonts w:hint="eastAsia" w:ascii="宋体" w:hAnsi="宋体"/>
          <w:b/>
          <w:sz w:val="44"/>
          <w:szCs w:val="44"/>
        </w:rPr>
        <w:t>面试分组安排</w:t>
      </w:r>
    </w:p>
    <w:bookmarkEnd w:id="0"/>
    <w:p>
      <w:pPr>
        <w:snapToGrid w:val="0"/>
        <w:spacing w:line="336" w:lineRule="auto"/>
        <w:ind w:firstLine="321" w:firstLineChars="200"/>
        <w:jc w:val="center"/>
        <w:rPr>
          <w:rFonts w:hint="eastAsia" w:ascii="宋体" w:hAnsi="宋体"/>
          <w:b/>
          <w:sz w:val="16"/>
          <w:szCs w:val="44"/>
        </w:rPr>
      </w:pPr>
    </w:p>
    <w:tbl>
      <w:tblPr>
        <w:tblStyle w:val="4"/>
        <w:tblW w:w="9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853"/>
        <w:gridCol w:w="994"/>
        <w:gridCol w:w="2983"/>
        <w:gridCol w:w="1847"/>
        <w:gridCol w:w="1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7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组别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面试时间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人数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面试学科及人数</w:t>
            </w:r>
          </w:p>
        </w:tc>
        <w:tc>
          <w:tcPr>
            <w:tcW w:w="184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候考室</w:t>
            </w:r>
          </w:p>
        </w:tc>
        <w:tc>
          <w:tcPr>
            <w:tcW w:w="166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面试室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676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第一组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上午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小学语文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</w:tc>
        <w:tc>
          <w:tcPr>
            <w:tcW w:w="1847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第一候考室</w:t>
            </w:r>
          </w:p>
        </w:tc>
        <w:tc>
          <w:tcPr>
            <w:tcW w:w="1667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第一面试室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67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日下午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高中语文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初中语文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67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676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第二组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上午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snapToGrid w:val="0"/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初中数学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小学数学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7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第二候考室</w:t>
            </w:r>
          </w:p>
        </w:tc>
        <w:tc>
          <w:tcPr>
            <w:tcW w:w="1667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第二面试室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67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日下午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高中数学6人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高中化学2人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高中生物4人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初中生物4人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小学科学14人</w:t>
            </w:r>
          </w:p>
          <w:p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小学信息技术2人</w:t>
            </w:r>
          </w:p>
        </w:tc>
        <w:tc>
          <w:tcPr>
            <w:tcW w:w="1847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67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676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第三组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日上午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小学音乐6人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小学体育10人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小学英语11人</w:t>
            </w:r>
          </w:p>
          <w:p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初中政治4人</w:t>
            </w:r>
          </w:p>
        </w:tc>
        <w:tc>
          <w:tcPr>
            <w:tcW w:w="1847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第三候考室</w:t>
            </w:r>
          </w:p>
        </w:tc>
        <w:tc>
          <w:tcPr>
            <w:tcW w:w="1667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第三面试室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</w:trPr>
        <w:tc>
          <w:tcPr>
            <w:tcW w:w="676" w:type="dxa"/>
            <w:vMerge w:val="continue"/>
            <w:noWrap w:val="0"/>
            <w:vAlign w:val="center"/>
          </w:tcPr>
          <w:p>
            <w:pPr>
              <w:snapToGrid w:val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日下午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初中英语2人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高中政治2人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小学美术6人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初中地理3人</w:t>
            </w:r>
          </w:p>
          <w:p>
            <w:pPr>
              <w:snapToGrid w:val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幼儿教师9人</w:t>
            </w:r>
          </w:p>
        </w:tc>
        <w:tc>
          <w:tcPr>
            <w:tcW w:w="1847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67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snapToGrid w:val="0"/>
        <w:spacing w:line="240" w:lineRule="auto"/>
        <w:rPr>
          <w:rFonts w:hint="eastAsia" w:ascii="仿宋" w:hAnsi="仿宋" w:eastAsia="仿宋"/>
          <w:sz w:val="24"/>
          <w:szCs w:val="24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24B2A"/>
    <w:rsid w:val="1952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2019-07-20T04:17:00Z</dcterms:created>
  <dc:creator>水墨年华C</dc:creator>
  <cp:lastModifiedBy>水墨年华C</cp:lastModifiedBy>
  <dcterms:modified xsi:type="dcterms:W3CDTF">2019-07-20T04:19:45Z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