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_GB2312" w:eastAsia="仿宋_GB2312" w:cs="仿宋_GB2312"/>
          <w:sz w:val="24"/>
          <w:szCs w:val="32"/>
        </w:rPr>
      </w:pPr>
      <w:bookmarkStart w:id="0" w:name="_GoBack"/>
      <w:bookmarkEnd w:id="0"/>
    </w:p>
    <w:p>
      <w:pPr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附件：</w:t>
      </w:r>
    </w:p>
    <w:p>
      <w:pPr>
        <w:jc w:val="center"/>
        <w:rPr>
          <w:rFonts w:ascii="宋体" w:cs="宋体"/>
          <w:b/>
          <w:bCs/>
          <w:sz w:val="24"/>
          <w:szCs w:val="36"/>
        </w:rPr>
      </w:pPr>
      <w:r>
        <w:rPr>
          <w:rFonts w:hint="eastAsia" w:ascii="宋体" w:hAnsi="宋体" w:cs="宋体"/>
          <w:b/>
          <w:bCs/>
          <w:sz w:val="24"/>
          <w:szCs w:val="36"/>
        </w:rPr>
        <w:t>政府信息公开情况统计表</w:t>
      </w:r>
    </w:p>
    <w:p>
      <w:pPr>
        <w:ind w:firstLine="3120" w:firstLineChars="1300"/>
        <w:rPr>
          <w:rFonts w:ascii="宋体" w:hAnsi="宋体" w:cs="宋体"/>
          <w:sz w:val="24"/>
          <w:szCs w:val="24"/>
        </w:rPr>
      </w:pPr>
    </w:p>
    <w:p>
      <w:pPr>
        <w:ind w:firstLine="3120" w:firstLineChars="1300"/>
        <w:rPr>
          <w:rFonts w:asci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（2018年度）</w:t>
      </w:r>
    </w:p>
    <w:p>
      <w:pPr>
        <w:rPr>
          <w:rFonts w:ascii="仿宋_GB2312" w:hAnsi="宋体" w:eastAsia="仿宋_GB2312" w:cs="仿宋_GB2312"/>
          <w:sz w:val="24"/>
          <w:szCs w:val="24"/>
        </w:rPr>
      </w:pPr>
    </w:p>
    <w:p>
      <w:pPr>
        <w:rPr>
          <w:rFonts w:ascii="仿宋_GB2312" w:hAnsi="宋体" w:eastAsia="仿宋_GB2312" w:cs="仿宋_GB2312"/>
          <w:sz w:val="24"/>
          <w:szCs w:val="24"/>
        </w:rPr>
      </w:pPr>
    </w:p>
    <w:p>
      <w:pPr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填报单位（盖章）：</w:t>
      </w:r>
    </w:p>
    <w:tbl>
      <w:tblPr>
        <w:tblStyle w:val="4"/>
        <w:tblW w:w="8571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21"/>
        <w:gridCol w:w="1042"/>
        <w:gridCol w:w="10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</w:trPr>
        <w:tc>
          <w:tcPr>
            <w:tcW w:w="6521" w:type="dxa"/>
            <w:vAlign w:val="center"/>
          </w:tcPr>
          <w:p>
            <w:pPr>
              <w:spacing w:line="360" w:lineRule="auto"/>
              <w:ind w:firstLine="3000" w:firstLineChars="1250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统计指标</w:t>
            </w:r>
          </w:p>
        </w:tc>
        <w:tc>
          <w:tcPr>
            <w:tcW w:w="1042" w:type="dxa"/>
            <w:vAlign w:val="center"/>
          </w:tcPr>
          <w:p>
            <w:pPr>
              <w:spacing w:line="360" w:lineRule="auto"/>
              <w:ind w:firstLine="120" w:firstLineChars="50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单位</w:t>
            </w:r>
          </w:p>
        </w:tc>
        <w:tc>
          <w:tcPr>
            <w:tcW w:w="1008" w:type="dxa"/>
            <w:vAlign w:val="center"/>
          </w:tcPr>
          <w:p>
            <w:pPr>
              <w:spacing w:line="360" w:lineRule="auto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统计数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6521" w:type="dxa"/>
            <w:vAlign w:val="center"/>
          </w:tcPr>
          <w:p>
            <w:pPr>
              <w:spacing w:line="360" w:lineRule="auto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一、主动公开情况</w:t>
            </w:r>
          </w:p>
        </w:tc>
        <w:tc>
          <w:tcPr>
            <w:tcW w:w="1042" w:type="dxa"/>
            <w:vAlign w:val="center"/>
          </w:tcPr>
          <w:p>
            <w:pPr>
              <w:spacing w:line="360" w:lineRule="auto"/>
              <w:rPr>
                <w:rFonts w:ascii="宋体" w:cs="宋体"/>
                <w:sz w:val="24"/>
              </w:rPr>
            </w:pPr>
          </w:p>
        </w:tc>
        <w:tc>
          <w:tcPr>
            <w:tcW w:w="1008" w:type="dxa"/>
            <w:vAlign w:val="center"/>
          </w:tcPr>
          <w:p>
            <w:pPr>
              <w:spacing w:line="360" w:lineRule="auto"/>
              <w:rPr>
                <w:rFonts w:asci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" w:hRule="atLeast"/>
        </w:trPr>
        <w:tc>
          <w:tcPr>
            <w:tcW w:w="6521" w:type="dxa"/>
            <w:vAlign w:val="center"/>
          </w:tcPr>
          <w:p>
            <w:pPr>
              <w:spacing w:line="360" w:lineRule="auto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（一）主动公开政府信息数</w:t>
            </w:r>
          </w:p>
          <w:p>
            <w:pPr>
              <w:spacing w:line="360" w:lineRule="auto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（不同渠道和方式公开相同信息计</w:t>
            </w:r>
            <w:r>
              <w:rPr>
                <w:rFonts w:ascii="宋体" w:hAnsi="宋体" w:cs="宋体"/>
                <w:sz w:val="24"/>
              </w:rPr>
              <w:t>1</w:t>
            </w:r>
            <w:r>
              <w:rPr>
                <w:rFonts w:hint="eastAsia" w:ascii="宋体" w:hAnsi="宋体" w:cs="宋体"/>
                <w:sz w:val="24"/>
              </w:rPr>
              <w:t>条）</w:t>
            </w:r>
          </w:p>
        </w:tc>
        <w:tc>
          <w:tcPr>
            <w:tcW w:w="1042" w:type="dxa"/>
            <w:vAlign w:val="center"/>
          </w:tcPr>
          <w:p>
            <w:pPr>
              <w:spacing w:line="360" w:lineRule="auto"/>
              <w:ind w:firstLine="120" w:firstLineChars="50"/>
              <w:rPr>
                <w:rFonts w:ascii="宋体" w:cs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>条</w:t>
            </w:r>
          </w:p>
        </w:tc>
        <w:tc>
          <w:tcPr>
            <w:tcW w:w="1008" w:type="dxa"/>
            <w:vAlign w:val="center"/>
          </w:tcPr>
          <w:p>
            <w:pPr>
              <w:spacing w:line="360" w:lineRule="auto"/>
              <w:rPr>
                <w:rFonts w:ascii="宋体" w:cs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>109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6521" w:type="dxa"/>
            <w:vAlign w:val="center"/>
          </w:tcPr>
          <w:p>
            <w:pPr>
              <w:spacing w:line="360" w:lineRule="auto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其中：主动公开规范性文件数</w:t>
            </w:r>
          </w:p>
        </w:tc>
        <w:tc>
          <w:tcPr>
            <w:tcW w:w="1042" w:type="dxa"/>
            <w:vAlign w:val="center"/>
          </w:tcPr>
          <w:p>
            <w:pPr>
              <w:spacing w:line="360" w:lineRule="auto"/>
              <w:ind w:firstLine="120" w:firstLineChars="50"/>
              <w:rPr>
                <w:rFonts w:ascii="宋体" w:cs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>条</w:t>
            </w:r>
          </w:p>
        </w:tc>
        <w:tc>
          <w:tcPr>
            <w:tcW w:w="1008" w:type="dxa"/>
            <w:vAlign w:val="center"/>
          </w:tcPr>
          <w:p>
            <w:pPr>
              <w:spacing w:line="360" w:lineRule="auto"/>
              <w:rPr>
                <w:rFonts w:ascii="宋体" w:cs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6521" w:type="dxa"/>
            <w:vAlign w:val="center"/>
          </w:tcPr>
          <w:p>
            <w:pPr>
              <w:spacing w:line="360" w:lineRule="auto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制发规范性文件总数</w:t>
            </w:r>
          </w:p>
        </w:tc>
        <w:tc>
          <w:tcPr>
            <w:tcW w:w="1042" w:type="dxa"/>
            <w:vAlign w:val="center"/>
          </w:tcPr>
          <w:p>
            <w:pPr>
              <w:spacing w:line="360" w:lineRule="auto"/>
              <w:rPr>
                <w:rFonts w:ascii="宋体" w:cs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>件</w:t>
            </w:r>
          </w:p>
        </w:tc>
        <w:tc>
          <w:tcPr>
            <w:tcW w:w="1008" w:type="dxa"/>
            <w:vAlign w:val="center"/>
          </w:tcPr>
          <w:p>
            <w:pPr>
              <w:spacing w:line="360" w:lineRule="auto"/>
              <w:rPr>
                <w:rFonts w:asci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6521" w:type="dxa"/>
            <w:vAlign w:val="center"/>
          </w:tcPr>
          <w:p>
            <w:pPr>
              <w:spacing w:line="360" w:lineRule="auto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（二）通过不同渠道和方式公开政府信息的情况</w:t>
            </w:r>
          </w:p>
        </w:tc>
        <w:tc>
          <w:tcPr>
            <w:tcW w:w="1042" w:type="dxa"/>
            <w:vAlign w:val="center"/>
          </w:tcPr>
          <w:p>
            <w:pPr>
              <w:spacing w:line="360" w:lineRule="auto"/>
              <w:rPr>
                <w:rFonts w:ascii="宋体" w:cs="宋体"/>
                <w:sz w:val="24"/>
              </w:rPr>
            </w:pPr>
          </w:p>
        </w:tc>
        <w:tc>
          <w:tcPr>
            <w:tcW w:w="1008" w:type="dxa"/>
            <w:vAlign w:val="center"/>
          </w:tcPr>
          <w:p>
            <w:pPr>
              <w:spacing w:line="360" w:lineRule="auto"/>
              <w:rPr>
                <w:rFonts w:asci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6521" w:type="dxa"/>
            <w:vAlign w:val="center"/>
          </w:tcPr>
          <w:p>
            <w:pPr>
              <w:spacing w:line="360" w:lineRule="auto"/>
              <w:rPr>
                <w:rFonts w:ascii="宋体" w:cs="宋体"/>
                <w:sz w:val="24"/>
              </w:rPr>
            </w:pPr>
            <w:r>
              <w:rPr>
                <w:rFonts w:ascii="宋体" w:hAnsi="宋体" w:cs="宋体"/>
                <w:sz w:val="24"/>
              </w:rPr>
              <w:t xml:space="preserve">          1</w:t>
            </w:r>
            <w:r>
              <w:rPr>
                <w:rFonts w:hint="eastAsia" w:ascii="宋体" w:hAnsi="宋体" w:cs="宋体"/>
                <w:sz w:val="24"/>
              </w:rPr>
              <w:t>、政府公报公开政府信息数</w:t>
            </w:r>
          </w:p>
        </w:tc>
        <w:tc>
          <w:tcPr>
            <w:tcW w:w="1042" w:type="dxa"/>
            <w:vAlign w:val="center"/>
          </w:tcPr>
          <w:p>
            <w:pPr>
              <w:spacing w:line="360" w:lineRule="auto"/>
              <w:rPr>
                <w:rFonts w:ascii="宋体" w:cs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>条</w:t>
            </w:r>
          </w:p>
        </w:tc>
        <w:tc>
          <w:tcPr>
            <w:tcW w:w="1008" w:type="dxa"/>
            <w:vAlign w:val="center"/>
          </w:tcPr>
          <w:p>
            <w:pPr>
              <w:spacing w:line="360" w:lineRule="auto"/>
              <w:rPr>
                <w:rFonts w:ascii="宋体" w:cs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6521" w:type="dxa"/>
            <w:vAlign w:val="center"/>
          </w:tcPr>
          <w:p>
            <w:pPr>
              <w:spacing w:line="360" w:lineRule="auto"/>
              <w:rPr>
                <w:rFonts w:ascii="宋体" w:cs="宋体"/>
                <w:sz w:val="24"/>
              </w:rPr>
            </w:pPr>
            <w:r>
              <w:rPr>
                <w:rFonts w:ascii="宋体" w:hAnsi="宋体" w:cs="宋体"/>
                <w:sz w:val="24"/>
              </w:rPr>
              <w:t xml:space="preserve">          2</w:t>
            </w:r>
            <w:r>
              <w:rPr>
                <w:rFonts w:hint="eastAsia" w:ascii="宋体" w:hAnsi="宋体" w:cs="宋体"/>
                <w:sz w:val="24"/>
              </w:rPr>
              <w:t>、政府网站公开政府信息数</w:t>
            </w:r>
          </w:p>
        </w:tc>
        <w:tc>
          <w:tcPr>
            <w:tcW w:w="1042" w:type="dxa"/>
            <w:vAlign w:val="center"/>
          </w:tcPr>
          <w:p>
            <w:pPr>
              <w:spacing w:line="360" w:lineRule="auto"/>
              <w:rPr>
                <w:rFonts w:ascii="宋体" w:cs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>条</w:t>
            </w:r>
          </w:p>
        </w:tc>
        <w:tc>
          <w:tcPr>
            <w:tcW w:w="1008" w:type="dxa"/>
            <w:vAlign w:val="center"/>
          </w:tcPr>
          <w:p>
            <w:pPr>
              <w:spacing w:line="360" w:lineRule="auto"/>
              <w:rPr>
                <w:rFonts w:ascii="宋体" w:cs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>91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6521" w:type="dxa"/>
            <w:vAlign w:val="center"/>
          </w:tcPr>
          <w:p>
            <w:pPr>
              <w:spacing w:line="360" w:lineRule="auto"/>
              <w:rPr>
                <w:rFonts w:ascii="宋体" w:cs="宋体"/>
                <w:sz w:val="24"/>
              </w:rPr>
            </w:pPr>
            <w:r>
              <w:rPr>
                <w:rFonts w:ascii="宋体" w:hAnsi="宋体" w:cs="宋体"/>
                <w:sz w:val="24"/>
              </w:rPr>
              <w:t xml:space="preserve">          3</w:t>
            </w:r>
            <w:r>
              <w:rPr>
                <w:rFonts w:hint="eastAsia" w:ascii="宋体" w:hAnsi="宋体" w:cs="宋体"/>
                <w:sz w:val="24"/>
              </w:rPr>
              <w:t>、政府微博公开政府信息数</w:t>
            </w:r>
          </w:p>
        </w:tc>
        <w:tc>
          <w:tcPr>
            <w:tcW w:w="1042" w:type="dxa"/>
            <w:vAlign w:val="center"/>
          </w:tcPr>
          <w:p>
            <w:pPr>
              <w:spacing w:line="360" w:lineRule="auto"/>
              <w:rPr>
                <w:rFonts w:ascii="宋体" w:cs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>条</w:t>
            </w:r>
          </w:p>
        </w:tc>
        <w:tc>
          <w:tcPr>
            <w:tcW w:w="1008" w:type="dxa"/>
            <w:vAlign w:val="center"/>
          </w:tcPr>
          <w:p>
            <w:pPr>
              <w:spacing w:line="360" w:lineRule="auto"/>
              <w:rPr>
                <w:rFonts w:asci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6521" w:type="dxa"/>
            <w:vAlign w:val="center"/>
          </w:tcPr>
          <w:p>
            <w:pPr>
              <w:spacing w:line="360" w:lineRule="auto"/>
              <w:rPr>
                <w:rFonts w:ascii="宋体" w:cs="宋体"/>
                <w:sz w:val="24"/>
              </w:rPr>
            </w:pPr>
            <w:r>
              <w:rPr>
                <w:rFonts w:ascii="宋体" w:hAnsi="宋体" w:cs="宋体"/>
                <w:sz w:val="24"/>
              </w:rPr>
              <w:t xml:space="preserve">          4</w:t>
            </w:r>
            <w:r>
              <w:rPr>
                <w:rFonts w:hint="eastAsia" w:ascii="宋体" w:hAnsi="宋体" w:cs="宋体"/>
                <w:sz w:val="24"/>
              </w:rPr>
              <w:t>、政府微信公开政府信息数</w:t>
            </w:r>
          </w:p>
        </w:tc>
        <w:tc>
          <w:tcPr>
            <w:tcW w:w="1042" w:type="dxa"/>
            <w:vAlign w:val="center"/>
          </w:tcPr>
          <w:p>
            <w:pPr>
              <w:spacing w:line="360" w:lineRule="auto"/>
              <w:rPr>
                <w:rFonts w:ascii="宋体" w:cs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>条</w:t>
            </w:r>
          </w:p>
        </w:tc>
        <w:tc>
          <w:tcPr>
            <w:tcW w:w="1008" w:type="dxa"/>
            <w:vAlign w:val="center"/>
          </w:tcPr>
          <w:p>
            <w:pPr>
              <w:spacing w:line="360" w:lineRule="auto"/>
              <w:rPr>
                <w:rFonts w:asci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6521" w:type="dxa"/>
            <w:vAlign w:val="center"/>
          </w:tcPr>
          <w:p>
            <w:pPr>
              <w:spacing w:line="360" w:lineRule="auto"/>
              <w:rPr>
                <w:rFonts w:ascii="宋体" w:cs="宋体"/>
                <w:sz w:val="24"/>
              </w:rPr>
            </w:pPr>
            <w:r>
              <w:rPr>
                <w:rFonts w:ascii="宋体" w:hAnsi="宋体" w:cs="宋体"/>
                <w:sz w:val="24"/>
              </w:rPr>
              <w:t xml:space="preserve">          5</w:t>
            </w:r>
            <w:r>
              <w:rPr>
                <w:rFonts w:hint="eastAsia" w:ascii="宋体" w:hAnsi="宋体" w:cs="宋体"/>
                <w:sz w:val="24"/>
              </w:rPr>
              <w:t>、其他方式公开政府信息数</w:t>
            </w:r>
          </w:p>
        </w:tc>
        <w:tc>
          <w:tcPr>
            <w:tcW w:w="1042" w:type="dxa"/>
            <w:vAlign w:val="center"/>
          </w:tcPr>
          <w:p>
            <w:pPr>
              <w:spacing w:line="360" w:lineRule="auto"/>
              <w:rPr>
                <w:rFonts w:ascii="宋体" w:cs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>条</w:t>
            </w:r>
          </w:p>
        </w:tc>
        <w:tc>
          <w:tcPr>
            <w:tcW w:w="1008" w:type="dxa"/>
            <w:vAlign w:val="center"/>
          </w:tcPr>
          <w:p>
            <w:pPr>
              <w:spacing w:line="360" w:lineRule="auto"/>
              <w:rPr>
                <w:rFonts w:ascii="宋体" w:cs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>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6521" w:type="dxa"/>
            <w:vAlign w:val="center"/>
          </w:tcPr>
          <w:p>
            <w:pPr>
              <w:spacing w:line="360" w:lineRule="auto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二、回应解读情况</w:t>
            </w:r>
          </w:p>
        </w:tc>
        <w:tc>
          <w:tcPr>
            <w:tcW w:w="1042" w:type="dxa"/>
            <w:vAlign w:val="center"/>
          </w:tcPr>
          <w:p>
            <w:pPr>
              <w:spacing w:line="360" w:lineRule="auto"/>
              <w:rPr>
                <w:rFonts w:ascii="宋体" w:cs="宋体"/>
                <w:sz w:val="24"/>
              </w:rPr>
            </w:pPr>
          </w:p>
        </w:tc>
        <w:tc>
          <w:tcPr>
            <w:tcW w:w="1008" w:type="dxa"/>
            <w:vAlign w:val="center"/>
          </w:tcPr>
          <w:p>
            <w:pPr>
              <w:spacing w:line="360" w:lineRule="auto"/>
              <w:rPr>
                <w:rFonts w:asci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6521" w:type="dxa"/>
            <w:vAlign w:val="center"/>
          </w:tcPr>
          <w:p>
            <w:pPr>
              <w:spacing w:line="360" w:lineRule="auto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（一）回应公众关注热点或重大舆情数</w:t>
            </w:r>
          </w:p>
          <w:p>
            <w:pPr>
              <w:spacing w:line="360" w:lineRule="auto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（不同方式回应同一热点或舆情计</w:t>
            </w:r>
            <w:r>
              <w:rPr>
                <w:rFonts w:ascii="宋体" w:hAnsi="宋体" w:cs="宋体"/>
                <w:sz w:val="24"/>
              </w:rPr>
              <w:t>1</w:t>
            </w:r>
            <w:r>
              <w:rPr>
                <w:rFonts w:hint="eastAsia" w:ascii="宋体" w:hAnsi="宋体" w:cs="宋体"/>
                <w:sz w:val="24"/>
              </w:rPr>
              <w:t>次）</w:t>
            </w:r>
          </w:p>
        </w:tc>
        <w:tc>
          <w:tcPr>
            <w:tcW w:w="1042" w:type="dxa"/>
            <w:vAlign w:val="center"/>
          </w:tcPr>
          <w:p>
            <w:pPr>
              <w:spacing w:line="360" w:lineRule="auto"/>
              <w:rPr>
                <w:rFonts w:ascii="宋体" w:cs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>次</w:t>
            </w:r>
          </w:p>
        </w:tc>
        <w:tc>
          <w:tcPr>
            <w:tcW w:w="1008" w:type="dxa"/>
            <w:vAlign w:val="center"/>
          </w:tcPr>
          <w:p>
            <w:pPr>
              <w:spacing w:line="360" w:lineRule="auto"/>
              <w:rPr>
                <w:rFonts w:ascii="宋体" w:cs="宋体"/>
                <w:sz w:val="24"/>
              </w:rPr>
            </w:pPr>
            <w:r>
              <w:rPr>
                <w:rFonts w:hint="eastAsia" w:ascii="宋体" w:cs="宋体"/>
                <w:sz w:val="24"/>
                <w:lang w:val="en-US" w:eastAsia="zh-CN"/>
              </w:rPr>
              <w:t>5</w:t>
            </w:r>
            <w:r>
              <w:rPr>
                <w:rFonts w:hint="eastAsia" w:ascii="宋体" w:cs="宋体"/>
                <w:sz w:val="24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6521" w:type="dxa"/>
            <w:vAlign w:val="center"/>
          </w:tcPr>
          <w:p>
            <w:pPr>
              <w:spacing w:line="360" w:lineRule="auto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（二）通过不同渠道和方式回应解读的情况</w:t>
            </w:r>
          </w:p>
        </w:tc>
        <w:tc>
          <w:tcPr>
            <w:tcW w:w="1042" w:type="dxa"/>
            <w:vAlign w:val="center"/>
          </w:tcPr>
          <w:p>
            <w:pPr>
              <w:spacing w:line="360" w:lineRule="auto"/>
              <w:rPr>
                <w:rFonts w:ascii="宋体" w:cs="宋体"/>
                <w:sz w:val="24"/>
              </w:rPr>
            </w:pPr>
          </w:p>
        </w:tc>
        <w:tc>
          <w:tcPr>
            <w:tcW w:w="1008" w:type="dxa"/>
            <w:vAlign w:val="center"/>
          </w:tcPr>
          <w:p>
            <w:pPr>
              <w:spacing w:line="360" w:lineRule="auto"/>
              <w:rPr>
                <w:rFonts w:asci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6521" w:type="dxa"/>
            <w:vAlign w:val="center"/>
          </w:tcPr>
          <w:p>
            <w:pPr>
              <w:spacing w:line="360" w:lineRule="auto"/>
              <w:rPr>
                <w:rFonts w:ascii="宋体" w:cs="宋体"/>
                <w:sz w:val="24"/>
              </w:rPr>
            </w:pPr>
            <w:r>
              <w:rPr>
                <w:rFonts w:ascii="宋体" w:hAnsi="宋体" w:cs="宋体"/>
                <w:sz w:val="24"/>
              </w:rPr>
              <w:t xml:space="preserve">          1</w:t>
            </w:r>
            <w:r>
              <w:rPr>
                <w:rFonts w:hint="eastAsia" w:ascii="宋体" w:hAnsi="宋体" w:cs="宋体"/>
                <w:sz w:val="24"/>
              </w:rPr>
              <w:t>、参加或举办新闻发布会总次数</w:t>
            </w:r>
          </w:p>
        </w:tc>
        <w:tc>
          <w:tcPr>
            <w:tcW w:w="1042" w:type="dxa"/>
            <w:vAlign w:val="center"/>
          </w:tcPr>
          <w:p>
            <w:pPr>
              <w:spacing w:line="360" w:lineRule="auto"/>
              <w:rPr>
                <w:rFonts w:ascii="宋体" w:cs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>次</w:t>
            </w:r>
          </w:p>
        </w:tc>
        <w:tc>
          <w:tcPr>
            <w:tcW w:w="1008" w:type="dxa"/>
            <w:vAlign w:val="center"/>
          </w:tcPr>
          <w:p>
            <w:pPr>
              <w:spacing w:line="360" w:lineRule="auto"/>
              <w:rPr>
                <w:rFonts w:asci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6521" w:type="dxa"/>
            <w:vAlign w:val="center"/>
          </w:tcPr>
          <w:p>
            <w:pPr>
              <w:spacing w:line="360" w:lineRule="auto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其中：主要负责同志参加新闻发布会次数</w:t>
            </w:r>
          </w:p>
        </w:tc>
        <w:tc>
          <w:tcPr>
            <w:tcW w:w="1042" w:type="dxa"/>
            <w:vAlign w:val="center"/>
          </w:tcPr>
          <w:p>
            <w:pPr>
              <w:spacing w:line="360" w:lineRule="auto"/>
              <w:rPr>
                <w:rFonts w:ascii="宋体" w:cs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>次</w:t>
            </w:r>
          </w:p>
        </w:tc>
        <w:tc>
          <w:tcPr>
            <w:tcW w:w="1008" w:type="dxa"/>
            <w:vAlign w:val="center"/>
          </w:tcPr>
          <w:p>
            <w:pPr>
              <w:spacing w:line="360" w:lineRule="auto"/>
              <w:rPr>
                <w:rFonts w:asci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6521" w:type="dxa"/>
            <w:vAlign w:val="center"/>
          </w:tcPr>
          <w:p>
            <w:pPr>
              <w:spacing w:line="360" w:lineRule="auto"/>
              <w:rPr>
                <w:rFonts w:ascii="宋体" w:cs="宋体"/>
                <w:sz w:val="24"/>
              </w:rPr>
            </w:pPr>
            <w:r>
              <w:rPr>
                <w:rFonts w:ascii="宋体" w:hAnsi="宋体" w:cs="宋体"/>
                <w:sz w:val="24"/>
              </w:rPr>
              <w:t xml:space="preserve">          2</w:t>
            </w:r>
            <w:r>
              <w:rPr>
                <w:rFonts w:hint="eastAsia" w:ascii="宋体" w:hAnsi="宋体" w:cs="宋体"/>
                <w:sz w:val="24"/>
              </w:rPr>
              <w:t>、政府网站在线访谈次数</w:t>
            </w:r>
          </w:p>
        </w:tc>
        <w:tc>
          <w:tcPr>
            <w:tcW w:w="1042" w:type="dxa"/>
            <w:vAlign w:val="center"/>
          </w:tcPr>
          <w:p>
            <w:pPr>
              <w:spacing w:line="360" w:lineRule="auto"/>
              <w:rPr>
                <w:rFonts w:ascii="宋体" w:cs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>次</w:t>
            </w:r>
          </w:p>
        </w:tc>
        <w:tc>
          <w:tcPr>
            <w:tcW w:w="1008" w:type="dxa"/>
            <w:vAlign w:val="center"/>
          </w:tcPr>
          <w:p>
            <w:pPr>
              <w:spacing w:line="360" w:lineRule="auto"/>
              <w:rPr>
                <w:rFonts w:asci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6521" w:type="dxa"/>
            <w:vAlign w:val="center"/>
          </w:tcPr>
          <w:p>
            <w:pPr>
              <w:spacing w:line="360" w:lineRule="auto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其中：主要负责同志参加政府网站在线访谈次数</w:t>
            </w:r>
          </w:p>
        </w:tc>
        <w:tc>
          <w:tcPr>
            <w:tcW w:w="1042" w:type="dxa"/>
            <w:vAlign w:val="center"/>
          </w:tcPr>
          <w:p>
            <w:pPr>
              <w:spacing w:line="360" w:lineRule="auto"/>
              <w:rPr>
                <w:rFonts w:ascii="宋体" w:cs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>次</w:t>
            </w:r>
          </w:p>
        </w:tc>
        <w:tc>
          <w:tcPr>
            <w:tcW w:w="1008" w:type="dxa"/>
            <w:vAlign w:val="center"/>
          </w:tcPr>
          <w:p>
            <w:pPr>
              <w:spacing w:line="360" w:lineRule="auto"/>
              <w:rPr>
                <w:rFonts w:asci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6521" w:type="dxa"/>
            <w:vAlign w:val="center"/>
          </w:tcPr>
          <w:p>
            <w:pPr>
              <w:spacing w:line="360" w:lineRule="auto"/>
              <w:rPr>
                <w:rFonts w:ascii="宋体" w:cs="宋体"/>
                <w:sz w:val="24"/>
              </w:rPr>
            </w:pPr>
            <w:r>
              <w:rPr>
                <w:rFonts w:ascii="宋体" w:hAnsi="宋体" w:cs="宋体"/>
                <w:sz w:val="24"/>
              </w:rPr>
              <w:t xml:space="preserve">          3</w:t>
            </w:r>
            <w:r>
              <w:rPr>
                <w:rFonts w:hint="eastAsia" w:ascii="宋体" w:hAnsi="宋体" w:cs="宋体"/>
                <w:sz w:val="24"/>
              </w:rPr>
              <w:t>、政策解读稿件发布数</w:t>
            </w:r>
          </w:p>
        </w:tc>
        <w:tc>
          <w:tcPr>
            <w:tcW w:w="1042" w:type="dxa"/>
            <w:vAlign w:val="center"/>
          </w:tcPr>
          <w:p>
            <w:pPr>
              <w:spacing w:line="360" w:lineRule="auto"/>
              <w:rPr>
                <w:rFonts w:ascii="宋体" w:cs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>篇</w:t>
            </w:r>
          </w:p>
        </w:tc>
        <w:tc>
          <w:tcPr>
            <w:tcW w:w="1008" w:type="dxa"/>
            <w:vAlign w:val="center"/>
          </w:tcPr>
          <w:p>
            <w:pPr>
              <w:spacing w:line="360" w:lineRule="auto"/>
              <w:rPr>
                <w:rFonts w:ascii="宋体" w:cs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6521" w:type="dxa"/>
            <w:vAlign w:val="center"/>
          </w:tcPr>
          <w:p>
            <w:pPr>
              <w:spacing w:line="360" w:lineRule="auto"/>
              <w:rPr>
                <w:rFonts w:ascii="宋体" w:cs="宋体"/>
                <w:sz w:val="24"/>
              </w:rPr>
            </w:pPr>
            <w:r>
              <w:rPr>
                <w:rFonts w:ascii="宋体" w:hAnsi="宋体" w:cs="宋体"/>
                <w:sz w:val="24"/>
              </w:rPr>
              <w:t xml:space="preserve">          4</w:t>
            </w:r>
            <w:r>
              <w:rPr>
                <w:rFonts w:hint="eastAsia" w:ascii="宋体" w:hAnsi="宋体" w:cs="宋体"/>
                <w:sz w:val="24"/>
              </w:rPr>
              <w:t>、微博微信回应事件数</w:t>
            </w:r>
          </w:p>
        </w:tc>
        <w:tc>
          <w:tcPr>
            <w:tcW w:w="1042" w:type="dxa"/>
            <w:vAlign w:val="center"/>
          </w:tcPr>
          <w:p>
            <w:pPr>
              <w:spacing w:line="360" w:lineRule="auto"/>
              <w:rPr>
                <w:rFonts w:ascii="宋体" w:cs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>次</w:t>
            </w:r>
          </w:p>
        </w:tc>
        <w:tc>
          <w:tcPr>
            <w:tcW w:w="1008" w:type="dxa"/>
            <w:vAlign w:val="center"/>
          </w:tcPr>
          <w:p>
            <w:pPr>
              <w:spacing w:line="360" w:lineRule="auto"/>
              <w:rPr>
                <w:rFonts w:hint="default" w:ascii="宋体" w:cs="宋体" w:eastAsiaTheme="minorEastAsia"/>
                <w:sz w:val="24"/>
                <w:lang w:val="en-US" w:eastAsia="zh-CN"/>
              </w:rPr>
            </w:pPr>
            <w:r>
              <w:rPr>
                <w:rFonts w:hint="eastAsia" w:ascii="宋体" w:cs="宋体"/>
                <w:sz w:val="24"/>
                <w:lang w:val="en-US" w:eastAsia="zh-CN"/>
              </w:rPr>
              <w:t>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6521" w:type="dxa"/>
            <w:vAlign w:val="center"/>
          </w:tcPr>
          <w:p>
            <w:pPr>
              <w:spacing w:line="360" w:lineRule="auto"/>
              <w:rPr>
                <w:rFonts w:ascii="宋体" w:cs="宋体"/>
                <w:sz w:val="24"/>
              </w:rPr>
            </w:pPr>
            <w:r>
              <w:rPr>
                <w:rFonts w:ascii="宋体" w:hAnsi="宋体" w:cs="宋体"/>
                <w:sz w:val="24"/>
              </w:rPr>
              <w:t xml:space="preserve">          5</w:t>
            </w:r>
            <w:r>
              <w:rPr>
                <w:rFonts w:hint="eastAsia" w:ascii="宋体" w:hAnsi="宋体" w:cs="宋体"/>
                <w:sz w:val="24"/>
              </w:rPr>
              <w:t>、其他方式回应事件数</w:t>
            </w:r>
          </w:p>
        </w:tc>
        <w:tc>
          <w:tcPr>
            <w:tcW w:w="1042" w:type="dxa"/>
            <w:vAlign w:val="center"/>
          </w:tcPr>
          <w:p>
            <w:pPr>
              <w:spacing w:line="360" w:lineRule="auto"/>
              <w:rPr>
                <w:rFonts w:ascii="宋体" w:cs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>次</w:t>
            </w:r>
          </w:p>
        </w:tc>
        <w:tc>
          <w:tcPr>
            <w:tcW w:w="1008" w:type="dxa"/>
            <w:vAlign w:val="center"/>
          </w:tcPr>
          <w:p>
            <w:pPr>
              <w:spacing w:line="360" w:lineRule="auto"/>
              <w:rPr>
                <w:rFonts w:hint="default" w:ascii="宋体" w:cs="宋体" w:eastAsiaTheme="minorEastAsia"/>
                <w:sz w:val="24"/>
                <w:lang w:val="en-US" w:eastAsia="zh-CN"/>
              </w:rPr>
            </w:pPr>
            <w:r>
              <w:rPr>
                <w:rFonts w:hint="eastAsia" w:ascii="宋体" w:cs="宋体"/>
                <w:sz w:val="24"/>
                <w:lang w:val="en-US" w:eastAsia="zh-CN"/>
              </w:rPr>
              <w:t>36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6521" w:type="dxa"/>
            <w:vAlign w:val="center"/>
          </w:tcPr>
          <w:p>
            <w:pPr>
              <w:spacing w:line="360" w:lineRule="auto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三、依申请公开情况</w:t>
            </w:r>
          </w:p>
        </w:tc>
        <w:tc>
          <w:tcPr>
            <w:tcW w:w="1042" w:type="dxa"/>
            <w:vAlign w:val="center"/>
          </w:tcPr>
          <w:p>
            <w:pPr>
              <w:spacing w:line="360" w:lineRule="auto"/>
              <w:rPr>
                <w:rFonts w:ascii="宋体" w:cs="宋体"/>
                <w:sz w:val="24"/>
              </w:rPr>
            </w:pPr>
          </w:p>
        </w:tc>
        <w:tc>
          <w:tcPr>
            <w:tcW w:w="1008" w:type="dxa"/>
            <w:vAlign w:val="center"/>
          </w:tcPr>
          <w:p>
            <w:pPr>
              <w:spacing w:line="360" w:lineRule="auto"/>
              <w:rPr>
                <w:rFonts w:asci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6521" w:type="dxa"/>
            <w:vAlign w:val="center"/>
          </w:tcPr>
          <w:p>
            <w:pPr>
              <w:spacing w:line="360" w:lineRule="auto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（一）收到申请数</w:t>
            </w:r>
          </w:p>
        </w:tc>
        <w:tc>
          <w:tcPr>
            <w:tcW w:w="1042" w:type="dxa"/>
            <w:vAlign w:val="center"/>
          </w:tcPr>
          <w:p>
            <w:pPr>
              <w:spacing w:line="360" w:lineRule="auto"/>
              <w:rPr>
                <w:rFonts w:ascii="宋体" w:cs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>件</w:t>
            </w:r>
          </w:p>
        </w:tc>
        <w:tc>
          <w:tcPr>
            <w:tcW w:w="1008" w:type="dxa"/>
            <w:vAlign w:val="center"/>
          </w:tcPr>
          <w:p>
            <w:pPr>
              <w:spacing w:line="360" w:lineRule="auto"/>
              <w:rPr>
                <w:rFonts w:asci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6521" w:type="dxa"/>
            <w:vAlign w:val="center"/>
          </w:tcPr>
          <w:p>
            <w:pPr>
              <w:spacing w:line="360" w:lineRule="auto"/>
              <w:rPr>
                <w:rFonts w:ascii="宋体" w:cs="宋体"/>
                <w:sz w:val="24"/>
              </w:rPr>
            </w:pPr>
            <w:r>
              <w:rPr>
                <w:rFonts w:ascii="宋体" w:hAnsi="宋体" w:cs="宋体"/>
                <w:sz w:val="24"/>
              </w:rPr>
              <w:t xml:space="preserve">          1</w:t>
            </w:r>
            <w:r>
              <w:rPr>
                <w:rFonts w:hint="eastAsia" w:ascii="宋体" w:hAnsi="宋体" w:cs="宋体"/>
                <w:sz w:val="24"/>
              </w:rPr>
              <w:t>、当面申请数</w:t>
            </w:r>
          </w:p>
        </w:tc>
        <w:tc>
          <w:tcPr>
            <w:tcW w:w="1042" w:type="dxa"/>
            <w:vAlign w:val="center"/>
          </w:tcPr>
          <w:p>
            <w:pPr>
              <w:spacing w:line="360" w:lineRule="auto"/>
              <w:rPr>
                <w:rFonts w:ascii="宋体" w:cs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>件</w:t>
            </w:r>
          </w:p>
        </w:tc>
        <w:tc>
          <w:tcPr>
            <w:tcW w:w="1008" w:type="dxa"/>
            <w:vAlign w:val="center"/>
          </w:tcPr>
          <w:p>
            <w:pPr>
              <w:spacing w:line="360" w:lineRule="auto"/>
              <w:rPr>
                <w:rFonts w:asci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6521" w:type="dxa"/>
            <w:vAlign w:val="center"/>
          </w:tcPr>
          <w:p>
            <w:pPr>
              <w:spacing w:line="360" w:lineRule="auto"/>
              <w:rPr>
                <w:rFonts w:ascii="宋体" w:cs="宋体"/>
                <w:sz w:val="24"/>
              </w:rPr>
            </w:pPr>
            <w:r>
              <w:rPr>
                <w:rFonts w:ascii="宋体" w:hAnsi="宋体" w:cs="宋体"/>
                <w:sz w:val="24"/>
              </w:rPr>
              <w:t xml:space="preserve">          2</w:t>
            </w:r>
            <w:r>
              <w:rPr>
                <w:rFonts w:hint="eastAsia" w:ascii="宋体" w:hAnsi="宋体" w:cs="宋体"/>
                <w:sz w:val="24"/>
              </w:rPr>
              <w:t>、传真申请数</w:t>
            </w:r>
          </w:p>
        </w:tc>
        <w:tc>
          <w:tcPr>
            <w:tcW w:w="1042" w:type="dxa"/>
            <w:vAlign w:val="center"/>
          </w:tcPr>
          <w:p>
            <w:pPr>
              <w:spacing w:line="360" w:lineRule="auto"/>
              <w:rPr>
                <w:rFonts w:ascii="宋体" w:cs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>件</w:t>
            </w:r>
          </w:p>
        </w:tc>
        <w:tc>
          <w:tcPr>
            <w:tcW w:w="1008" w:type="dxa"/>
            <w:vAlign w:val="center"/>
          </w:tcPr>
          <w:p>
            <w:pPr>
              <w:spacing w:line="360" w:lineRule="auto"/>
              <w:rPr>
                <w:rFonts w:asci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6521" w:type="dxa"/>
            <w:vAlign w:val="center"/>
          </w:tcPr>
          <w:p>
            <w:pPr>
              <w:spacing w:line="360" w:lineRule="auto"/>
              <w:rPr>
                <w:rFonts w:ascii="宋体" w:cs="宋体"/>
                <w:sz w:val="24"/>
              </w:rPr>
            </w:pPr>
            <w:r>
              <w:rPr>
                <w:rFonts w:ascii="宋体" w:hAnsi="宋体" w:cs="宋体"/>
                <w:sz w:val="24"/>
              </w:rPr>
              <w:t xml:space="preserve">          3</w:t>
            </w:r>
            <w:r>
              <w:rPr>
                <w:rFonts w:hint="eastAsia" w:ascii="宋体" w:hAnsi="宋体" w:cs="宋体"/>
                <w:sz w:val="24"/>
              </w:rPr>
              <w:t>、网络申请数</w:t>
            </w:r>
          </w:p>
        </w:tc>
        <w:tc>
          <w:tcPr>
            <w:tcW w:w="1042" w:type="dxa"/>
            <w:vAlign w:val="center"/>
          </w:tcPr>
          <w:p>
            <w:pPr>
              <w:spacing w:line="360" w:lineRule="auto"/>
              <w:rPr>
                <w:rFonts w:ascii="宋体" w:cs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>件</w:t>
            </w:r>
          </w:p>
        </w:tc>
        <w:tc>
          <w:tcPr>
            <w:tcW w:w="1008" w:type="dxa"/>
            <w:vAlign w:val="center"/>
          </w:tcPr>
          <w:p>
            <w:pPr>
              <w:spacing w:line="360" w:lineRule="auto"/>
              <w:rPr>
                <w:rFonts w:ascii="宋体" w:cs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>76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6521" w:type="dxa"/>
            <w:vAlign w:val="center"/>
          </w:tcPr>
          <w:p>
            <w:pPr>
              <w:spacing w:line="360" w:lineRule="auto"/>
              <w:rPr>
                <w:rFonts w:ascii="宋体" w:cs="宋体"/>
                <w:sz w:val="24"/>
              </w:rPr>
            </w:pPr>
            <w:r>
              <w:rPr>
                <w:rFonts w:ascii="宋体" w:hAnsi="宋体" w:cs="宋体"/>
                <w:sz w:val="24"/>
              </w:rPr>
              <w:t xml:space="preserve">          4</w:t>
            </w:r>
            <w:r>
              <w:rPr>
                <w:rFonts w:hint="eastAsia" w:ascii="宋体" w:hAnsi="宋体" w:cs="宋体"/>
                <w:sz w:val="24"/>
              </w:rPr>
              <w:t>、信函申请数</w:t>
            </w:r>
          </w:p>
        </w:tc>
        <w:tc>
          <w:tcPr>
            <w:tcW w:w="1042" w:type="dxa"/>
            <w:vAlign w:val="center"/>
          </w:tcPr>
          <w:p>
            <w:pPr>
              <w:spacing w:line="360" w:lineRule="auto"/>
              <w:rPr>
                <w:rFonts w:ascii="宋体" w:cs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>件</w:t>
            </w:r>
          </w:p>
        </w:tc>
        <w:tc>
          <w:tcPr>
            <w:tcW w:w="1008" w:type="dxa"/>
            <w:vAlign w:val="center"/>
          </w:tcPr>
          <w:p>
            <w:pPr>
              <w:spacing w:line="360" w:lineRule="auto"/>
              <w:rPr>
                <w:rFonts w:asci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6521" w:type="dxa"/>
            <w:vAlign w:val="center"/>
          </w:tcPr>
          <w:p>
            <w:pPr>
              <w:spacing w:line="360" w:lineRule="auto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（二）申请办结数</w:t>
            </w:r>
          </w:p>
        </w:tc>
        <w:tc>
          <w:tcPr>
            <w:tcW w:w="1042" w:type="dxa"/>
            <w:vAlign w:val="center"/>
          </w:tcPr>
          <w:p>
            <w:pPr>
              <w:spacing w:line="360" w:lineRule="auto"/>
              <w:rPr>
                <w:rFonts w:ascii="宋体" w:cs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>件</w:t>
            </w:r>
          </w:p>
        </w:tc>
        <w:tc>
          <w:tcPr>
            <w:tcW w:w="1008" w:type="dxa"/>
            <w:vAlign w:val="center"/>
          </w:tcPr>
          <w:p>
            <w:pPr>
              <w:spacing w:line="360" w:lineRule="auto"/>
              <w:rPr>
                <w:rFonts w:asci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6521" w:type="dxa"/>
            <w:vAlign w:val="center"/>
          </w:tcPr>
          <w:p>
            <w:pPr>
              <w:spacing w:line="360" w:lineRule="auto"/>
              <w:rPr>
                <w:rFonts w:ascii="宋体" w:cs="宋体"/>
                <w:sz w:val="24"/>
              </w:rPr>
            </w:pPr>
            <w:r>
              <w:rPr>
                <w:rFonts w:ascii="宋体" w:hAnsi="宋体" w:cs="宋体"/>
                <w:sz w:val="24"/>
              </w:rPr>
              <w:t xml:space="preserve">          1</w:t>
            </w:r>
            <w:r>
              <w:rPr>
                <w:rFonts w:hint="eastAsia" w:ascii="宋体" w:hAnsi="宋体" w:cs="宋体"/>
                <w:sz w:val="24"/>
              </w:rPr>
              <w:t>、按时办结数</w:t>
            </w:r>
          </w:p>
        </w:tc>
        <w:tc>
          <w:tcPr>
            <w:tcW w:w="1042" w:type="dxa"/>
            <w:vAlign w:val="center"/>
          </w:tcPr>
          <w:p>
            <w:pPr>
              <w:spacing w:line="360" w:lineRule="auto"/>
              <w:rPr>
                <w:rFonts w:ascii="宋体" w:cs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>件</w:t>
            </w:r>
          </w:p>
        </w:tc>
        <w:tc>
          <w:tcPr>
            <w:tcW w:w="1008" w:type="dxa"/>
            <w:vAlign w:val="center"/>
          </w:tcPr>
          <w:p>
            <w:pPr>
              <w:spacing w:line="360" w:lineRule="auto"/>
              <w:rPr>
                <w:rFonts w:ascii="宋体" w:cs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>76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6521" w:type="dxa"/>
            <w:vAlign w:val="center"/>
          </w:tcPr>
          <w:p>
            <w:pPr>
              <w:spacing w:line="360" w:lineRule="auto"/>
              <w:rPr>
                <w:rFonts w:ascii="宋体" w:cs="宋体"/>
                <w:sz w:val="24"/>
              </w:rPr>
            </w:pPr>
            <w:r>
              <w:rPr>
                <w:rFonts w:ascii="宋体" w:hAnsi="宋体" w:cs="宋体"/>
                <w:sz w:val="24"/>
              </w:rPr>
              <w:t xml:space="preserve">          2</w:t>
            </w:r>
            <w:r>
              <w:rPr>
                <w:rFonts w:hint="eastAsia" w:ascii="宋体" w:hAnsi="宋体" w:cs="宋体"/>
                <w:sz w:val="24"/>
              </w:rPr>
              <w:t>、延期办结数</w:t>
            </w:r>
          </w:p>
        </w:tc>
        <w:tc>
          <w:tcPr>
            <w:tcW w:w="1042" w:type="dxa"/>
            <w:vAlign w:val="center"/>
          </w:tcPr>
          <w:p>
            <w:pPr>
              <w:spacing w:line="360" w:lineRule="auto"/>
              <w:rPr>
                <w:rFonts w:ascii="宋体" w:cs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>件</w:t>
            </w:r>
          </w:p>
        </w:tc>
        <w:tc>
          <w:tcPr>
            <w:tcW w:w="1008" w:type="dxa"/>
            <w:vAlign w:val="center"/>
          </w:tcPr>
          <w:p>
            <w:pPr>
              <w:spacing w:line="360" w:lineRule="auto"/>
              <w:rPr>
                <w:rFonts w:asci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6521" w:type="dxa"/>
            <w:vAlign w:val="center"/>
          </w:tcPr>
          <w:p>
            <w:pPr>
              <w:spacing w:line="360" w:lineRule="auto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（三）申请答复数</w:t>
            </w:r>
          </w:p>
        </w:tc>
        <w:tc>
          <w:tcPr>
            <w:tcW w:w="1042" w:type="dxa"/>
            <w:vAlign w:val="center"/>
          </w:tcPr>
          <w:p>
            <w:pPr>
              <w:spacing w:line="360" w:lineRule="auto"/>
              <w:rPr>
                <w:rFonts w:ascii="宋体" w:cs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>件</w:t>
            </w:r>
          </w:p>
        </w:tc>
        <w:tc>
          <w:tcPr>
            <w:tcW w:w="1008" w:type="dxa"/>
            <w:vAlign w:val="center"/>
          </w:tcPr>
          <w:p>
            <w:pPr>
              <w:spacing w:line="360" w:lineRule="auto"/>
              <w:rPr>
                <w:rFonts w:asci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6521" w:type="dxa"/>
            <w:vAlign w:val="center"/>
          </w:tcPr>
          <w:p>
            <w:pPr>
              <w:spacing w:line="360" w:lineRule="auto"/>
              <w:rPr>
                <w:rFonts w:ascii="宋体" w:cs="宋体"/>
                <w:sz w:val="24"/>
              </w:rPr>
            </w:pPr>
            <w:r>
              <w:rPr>
                <w:rFonts w:ascii="宋体" w:hAnsi="宋体" w:cs="宋体"/>
                <w:sz w:val="24"/>
              </w:rPr>
              <w:t xml:space="preserve">          1</w:t>
            </w:r>
            <w:r>
              <w:rPr>
                <w:rFonts w:hint="eastAsia" w:ascii="宋体" w:hAnsi="宋体" w:cs="宋体"/>
                <w:sz w:val="24"/>
              </w:rPr>
              <w:t>、属于已主动公开范围数</w:t>
            </w:r>
          </w:p>
        </w:tc>
        <w:tc>
          <w:tcPr>
            <w:tcW w:w="1042" w:type="dxa"/>
            <w:vAlign w:val="center"/>
          </w:tcPr>
          <w:p>
            <w:pPr>
              <w:spacing w:line="360" w:lineRule="auto"/>
              <w:rPr>
                <w:rFonts w:ascii="宋体" w:cs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>件</w:t>
            </w:r>
          </w:p>
        </w:tc>
        <w:tc>
          <w:tcPr>
            <w:tcW w:w="1008" w:type="dxa"/>
            <w:vAlign w:val="center"/>
          </w:tcPr>
          <w:p>
            <w:pPr>
              <w:spacing w:line="360" w:lineRule="auto"/>
              <w:rPr>
                <w:rFonts w:ascii="宋体" w:cs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>76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6521" w:type="dxa"/>
            <w:vAlign w:val="center"/>
          </w:tcPr>
          <w:p>
            <w:pPr>
              <w:spacing w:line="360" w:lineRule="auto"/>
              <w:rPr>
                <w:rFonts w:ascii="宋体" w:cs="宋体"/>
                <w:sz w:val="24"/>
              </w:rPr>
            </w:pPr>
            <w:r>
              <w:rPr>
                <w:rFonts w:ascii="宋体" w:hAnsi="宋体" w:cs="宋体"/>
                <w:sz w:val="24"/>
              </w:rPr>
              <w:t xml:space="preserve">          2</w:t>
            </w:r>
            <w:r>
              <w:rPr>
                <w:rFonts w:hint="eastAsia" w:ascii="宋体" w:hAnsi="宋体" w:cs="宋体"/>
                <w:sz w:val="24"/>
              </w:rPr>
              <w:t>、同意公开答复数</w:t>
            </w:r>
          </w:p>
        </w:tc>
        <w:tc>
          <w:tcPr>
            <w:tcW w:w="1042" w:type="dxa"/>
            <w:vAlign w:val="center"/>
          </w:tcPr>
          <w:p>
            <w:pPr>
              <w:spacing w:line="360" w:lineRule="auto"/>
              <w:rPr>
                <w:rFonts w:ascii="宋体" w:cs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>件</w:t>
            </w:r>
          </w:p>
        </w:tc>
        <w:tc>
          <w:tcPr>
            <w:tcW w:w="1008" w:type="dxa"/>
            <w:vAlign w:val="center"/>
          </w:tcPr>
          <w:p>
            <w:pPr>
              <w:spacing w:line="360" w:lineRule="auto"/>
              <w:rPr>
                <w:rFonts w:ascii="宋体" w:cs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>76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6521" w:type="dxa"/>
            <w:vAlign w:val="center"/>
          </w:tcPr>
          <w:p>
            <w:pPr>
              <w:spacing w:line="360" w:lineRule="auto"/>
              <w:rPr>
                <w:rFonts w:ascii="宋体" w:cs="宋体"/>
                <w:sz w:val="24"/>
              </w:rPr>
            </w:pPr>
            <w:r>
              <w:rPr>
                <w:rFonts w:ascii="宋体" w:hAnsi="宋体" w:cs="宋体"/>
                <w:sz w:val="24"/>
              </w:rPr>
              <w:t xml:space="preserve">          3</w:t>
            </w:r>
            <w:r>
              <w:rPr>
                <w:rFonts w:hint="eastAsia" w:ascii="宋体" w:hAnsi="宋体" w:cs="宋体"/>
                <w:sz w:val="24"/>
              </w:rPr>
              <w:t>、同意部分公开答复数</w:t>
            </w:r>
          </w:p>
        </w:tc>
        <w:tc>
          <w:tcPr>
            <w:tcW w:w="1042" w:type="dxa"/>
            <w:vAlign w:val="center"/>
          </w:tcPr>
          <w:p>
            <w:pPr>
              <w:spacing w:line="360" w:lineRule="auto"/>
              <w:rPr>
                <w:rFonts w:ascii="宋体" w:cs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>件</w:t>
            </w:r>
          </w:p>
        </w:tc>
        <w:tc>
          <w:tcPr>
            <w:tcW w:w="1008" w:type="dxa"/>
            <w:vAlign w:val="center"/>
          </w:tcPr>
          <w:p>
            <w:pPr>
              <w:spacing w:line="360" w:lineRule="auto"/>
              <w:rPr>
                <w:rFonts w:asci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6521" w:type="dxa"/>
            <w:vAlign w:val="center"/>
          </w:tcPr>
          <w:p>
            <w:pPr>
              <w:spacing w:line="360" w:lineRule="auto"/>
              <w:rPr>
                <w:rFonts w:ascii="宋体" w:cs="宋体"/>
                <w:sz w:val="24"/>
              </w:rPr>
            </w:pPr>
            <w:r>
              <w:rPr>
                <w:rFonts w:ascii="宋体" w:hAnsi="宋体" w:cs="宋体"/>
                <w:sz w:val="24"/>
              </w:rPr>
              <w:t xml:space="preserve">          4</w:t>
            </w:r>
            <w:r>
              <w:rPr>
                <w:rFonts w:hint="eastAsia" w:ascii="宋体" w:hAnsi="宋体" w:cs="宋体"/>
                <w:sz w:val="24"/>
              </w:rPr>
              <w:t>、不同意公开答复数</w:t>
            </w:r>
          </w:p>
        </w:tc>
        <w:tc>
          <w:tcPr>
            <w:tcW w:w="1042" w:type="dxa"/>
            <w:vAlign w:val="center"/>
          </w:tcPr>
          <w:p>
            <w:pPr>
              <w:spacing w:line="360" w:lineRule="auto"/>
              <w:rPr>
                <w:rFonts w:ascii="宋体" w:cs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>件</w:t>
            </w:r>
          </w:p>
        </w:tc>
        <w:tc>
          <w:tcPr>
            <w:tcW w:w="1008" w:type="dxa"/>
            <w:vAlign w:val="center"/>
          </w:tcPr>
          <w:p>
            <w:pPr>
              <w:spacing w:line="360" w:lineRule="auto"/>
              <w:rPr>
                <w:rFonts w:asci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6521" w:type="dxa"/>
            <w:vAlign w:val="center"/>
          </w:tcPr>
          <w:p>
            <w:pPr>
              <w:spacing w:line="360" w:lineRule="auto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其中：涉及国家秘密</w:t>
            </w:r>
          </w:p>
        </w:tc>
        <w:tc>
          <w:tcPr>
            <w:tcW w:w="1042" w:type="dxa"/>
            <w:vAlign w:val="center"/>
          </w:tcPr>
          <w:p>
            <w:pPr>
              <w:spacing w:line="360" w:lineRule="auto"/>
              <w:rPr>
                <w:rFonts w:ascii="宋体" w:cs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>件</w:t>
            </w:r>
          </w:p>
        </w:tc>
        <w:tc>
          <w:tcPr>
            <w:tcW w:w="1008" w:type="dxa"/>
            <w:vAlign w:val="center"/>
          </w:tcPr>
          <w:p>
            <w:pPr>
              <w:spacing w:line="360" w:lineRule="auto"/>
              <w:rPr>
                <w:rFonts w:asci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6521" w:type="dxa"/>
            <w:vAlign w:val="center"/>
          </w:tcPr>
          <w:p>
            <w:pPr>
              <w:spacing w:line="360" w:lineRule="auto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涉及商业秘密</w:t>
            </w:r>
          </w:p>
        </w:tc>
        <w:tc>
          <w:tcPr>
            <w:tcW w:w="1042" w:type="dxa"/>
            <w:vAlign w:val="center"/>
          </w:tcPr>
          <w:p>
            <w:pPr>
              <w:spacing w:line="360" w:lineRule="auto"/>
              <w:rPr>
                <w:rFonts w:ascii="宋体" w:cs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>件</w:t>
            </w:r>
          </w:p>
        </w:tc>
        <w:tc>
          <w:tcPr>
            <w:tcW w:w="1008" w:type="dxa"/>
            <w:vAlign w:val="center"/>
          </w:tcPr>
          <w:p>
            <w:pPr>
              <w:spacing w:line="360" w:lineRule="auto"/>
              <w:rPr>
                <w:rFonts w:asci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6521" w:type="dxa"/>
            <w:vAlign w:val="center"/>
          </w:tcPr>
          <w:p>
            <w:pPr>
              <w:spacing w:line="360" w:lineRule="auto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涉及个人隐私</w:t>
            </w:r>
          </w:p>
        </w:tc>
        <w:tc>
          <w:tcPr>
            <w:tcW w:w="1042" w:type="dxa"/>
            <w:vAlign w:val="center"/>
          </w:tcPr>
          <w:p>
            <w:pPr>
              <w:spacing w:line="360" w:lineRule="auto"/>
              <w:rPr>
                <w:rFonts w:ascii="宋体" w:cs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>件</w:t>
            </w:r>
          </w:p>
        </w:tc>
        <w:tc>
          <w:tcPr>
            <w:tcW w:w="1008" w:type="dxa"/>
            <w:vAlign w:val="center"/>
          </w:tcPr>
          <w:p>
            <w:pPr>
              <w:spacing w:line="360" w:lineRule="auto"/>
              <w:rPr>
                <w:rFonts w:asci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6521" w:type="dxa"/>
            <w:vAlign w:val="center"/>
          </w:tcPr>
          <w:p>
            <w:pPr>
              <w:spacing w:line="360" w:lineRule="auto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危及国家安全、公共安全、经济安全和社会稳定</w:t>
            </w:r>
          </w:p>
        </w:tc>
        <w:tc>
          <w:tcPr>
            <w:tcW w:w="1042" w:type="dxa"/>
            <w:vAlign w:val="center"/>
          </w:tcPr>
          <w:p>
            <w:pPr>
              <w:spacing w:line="360" w:lineRule="auto"/>
              <w:rPr>
                <w:rFonts w:ascii="宋体" w:cs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>件</w:t>
            </w:r>
          </w:p>
        </w:tc>
        <w:tc>
          <w:tcPr>
            <w:tcW w:w="1008" w:type="dxa"/>
            <w:vAlign w:val="center"/>
          </w:tcPr>
          <w:p>
            <w:pPr>
              <w:spacing w:line="360" w:lineRule="auto"/>
              <w:rPr>
                <w:rFonts w:ascii="宋体" w:cs="宋体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6521" w:type="dxa"/>
            <w:vAlign w:val="center"/>
          </w:tcPr>
          <w:p>
            <w:pPr>
              <w:spacing w:line="360" w:lineRule="auto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不是《条列》所指政府信息</w:t>
            </w:r>
          </w:p>
        </w:tc>
        <w:tc>
          <w:tcPr>
            <w:tcW w:w="1042" w:type="dxa"/>
            <w:vAlign w:val="center"/>
          </w:tcPr>
          <w:p>
            <w:pPr>
              <w:spacing w:line="360" w:lineRule="auto"/>
              <w:rPr>
                <w:rFonts w:ascii="宋体" w:cs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>件</w:t>
            </w:r>
          </w:p>
        </w:tc>
        <w:tc>
          <w:tcPr>
            <w:tcW w:w="1008" w:type="dxa"/>
            <w:vAlign w:val="center"/>
          </w:tcPr>
          <w:p>
            <w:pPr>
              <w:spacing w:line="360" w:lineRule="auto"/>
              <w:rPr>
                <w:rFonts w:asci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6521" w:type="dxa"/>
            <w:vAlign w:val="center"/>
          </w:tcPr>
          <w:p>
            <w:pPr>
              <w:spacing w:line="360" w:lineRule="auto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法律法规规定的其他情形</w:t>
            </w:r>
          </w:p>
        </w:tc>
        <w:tc>
          <w:tcPr>
            <w:tcW w:w="1042" w:type="dxa"/>
            <w:vAlign w:val="center"/>
          </w:tcPr>
          <w:p>
            <w:pPr>
              <w:spacing w:line="360" w:lineRule="auto"/>
              <w:rPr>
                <w:rFonts w:ascii="宋体" w:cs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>件</w:t>
            </w:r>
          </w:p>
        </w:tc>
        <w:tc>
          <w:tcPr>
            <w:tcW w:w="1008" w:type="dxa"/>
            <w:vAlign w:val="center"/>
          </w:tcPr>
          <w:p>
            <w:pPr>
              <w:spacing w:line="360" w:lineRule="auto"/>
              <w:rPr>
                <w:rFonts w:asci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6521" w:type="dxa"/>
            <w:vAlign w:val="center"/>
          </w:tcPr>
          <w:p>
            <w:pPr>
              <w:spacing w:line="360" w:lineRule="auto"/>
              <w:rPr>
                <w:rFonts w:ascii="宋体" w:cs="宋体"/>
                <w:sz w:val="24"/>
              </w:rPr>
            </w:pPr>
            <w:r>
              <w:rPr>
                <w:rFonts w:ascii="宋体" w:hAnsi="宋体" w:cs="宋体"/>
                <w:sz w:val="24"/>
              </w:rPr>
              <w:t xml:space="preserve">          5</w:t>
            </w:r>
            <w:r>
              <w:rPr>
                <w:rFonts w:hint="eastAsia" w:ascii="宋体" w:hAnsi="宋体" w:cs="宋体"/>
                <w:sz w:val="24"/>
              </w:rPr>
              <w:t>、不属于本行政机关公开数</w:t>
            </w:r>
          </w:p>
        </w:tc>
        <w:tc>
          <w:tcPr>
            <w:tcW w:w="1042" w:type="dxa"/>
            <w:vAlign w:val="center"/>
          </w:tcPr>
          <w:p>
            <w:pPr>
              <w:spacing w:line="360" w:lineRule="auto"/>
              <w:rPr>
                <w:rFonts w:ascii="宋体" w:cs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>件</w:t>
            </w:r>
          </w:p>
        </w:tc>
        <w:tc>
          <w:tcPr>
            <w:tcW w:w="1008" w:type="dxa"/>
            <w:vAlign w:val="center"/>
          </w:tcPr>
          <w:p>
            <w:pPr>
              <w:spacing w:line="360" w:lineRule="auto"/>
              <w:rPr>
                <w:rFonts w:asci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6521" w:type="dxa"/>
            <w:vAlign w:val="center"/>
          </w:tcPr>
          <w:p>
            <w:pPr>
              <w:spacing w:line="360" w:lineRule="auto"/>
              <w:rPr>
                <w:rFonts w:ascii="宋体" w:cs="宋体"/>
                <w:sz w:val="24"/>
              </w:rPr>
            </w:pPr>
            <w:r>
              <w:rPr>
                <w:rFonts w:ascii="宋体" w:hAnsi="宋体" w:cs="宋体"/>
                <w:sz w:val="24"/>
              </w:rPr>
              <w:t xml:space="preserve">          6</w:t>
            </w:r>
            <w:r>
              <w:rPr>
                <w:rFonts w:hint="eastAsia" w:ascii="宋体" w:hAnsi="宋体" w:cs="宋体"/>
                <w:sz w:val="24"/>
              </w:rPr>
              <w:t>、申请信息不存在数</w:t>
            </w:r>
          </w:p>
        </w:tc>
        <w:tc>
          <w:tcPr>
            <w:tcW w:w="1042" w:type="dxa"/>
            <w:vAlign w:val="center"/>
          </w:tcPr>
          <w:p>
            <w:pPr>
              <w:spacing w:line="360" w:lineRule="auto"/>
              <w:rPr>
                <w:rFonts w:ascii="宋体" w:cs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>件</w:t>
            </w:r>
          </w:p>
        </w:tc>
        <w:tc>
          <w:tcPr>
            <w:tcW w:w="1008" w:type="dxa"/>
            <w:vAlign w:val="center"/>
          </w:tcPr>
          <w:p>
            <w:pPr>
              <w:spacing w:line="360" w:lineRule="auto"/>
              <w:rPr>
                <w:rFonts w:asci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6521" w:type="dxa"/>
            <w:vAlign w:val="center"/>
          </w:tcPr>
          <w:p>
            <w:pPr>
              <w:spacing w:line="360" w:lineRule="auto"/>
              <w:rPr>
                <w:rFonts w:ascii="宋体" w:cs="宋体"/>
                <w:sz w:val="24"/>
              </w:rPr>
            </w:pPr>
            <w:r>
              <w:rPr>
                <w:rFonts w:ascii="宋体" w:hAnsi="宋体" w:cs="宋体"/>
                <w:sz w:val="24"/>
              </w:rPr>
              <w:t xml:space="preserve">          7</w:t>
            </w:r>
            <w:r>
              <w:rPr>
                <w:rFonts w:hint="eastAsia" w:ascii="宋体" w:hAnsi="宋体" w:cs="宋体"/>
                <w:sz w:val="24"/>
              </w:rPr>
              <w:t>、告知作出更改补充数</w:t>
            </w:r>
          </w:p>
        </w:tc>
        <w:tc>
          <w:tcPr>
            <w:tcW w:w="1042" w:type="dxa"/>
            <w:vAlign w:val="center"/>
          </w:tcPr>
          <w:p>
            <w:pPr>
              <w:spacing w:line="360" w:lineRule="auto"/>
              <w:rPr>
                <w:rFonts w:ascii="宋体" w:cs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>件</w:t>
            </w:r>
          </w:p>
        </w:tc>
        <w:tc>
          <w:tcPr>
            <w:tcW w:w="1008" w:type="dxa"/>
            <w:vAlign w:val="center"/>
          </w:tcPr>
          <w:p>
            <w:pPr>
              <w:spacing w:line="360" w:lineRule="auto"/>
              <w:rPr>
                <w:rFonts w:asci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6521" w:type="dxa"/>
            <w:vAlign w:val="center"/>
          </w:tcPr>
          <w:p>
            <w:pPr>
              <w:spacing w:line="360" w:lineRule="auto"/>
              <w:rPr>
                <w:rFonts w:ascii="宋体" w:cs="宋体"/>
                <w:sz w:val="24"/>
              </w:rPr>
            </w:pPr>
            <w:r>
              <w:rPr>
                <w:rFonts w:ascii="宋体" w:hAnsi="宋体" w:cs="宋体"/>
                <w:sz w:val="24"/>
              </w:rPr>
              <w:t xml:space="preserve">          8</w:t>
            </w:r>
            <w:r>
              <w:rPr>
                <w:rFonts w:hint="eastAsia" w:ascii="宋体" w:hAnsi="宋体" w:cs="宋体"/>
                <w:sz w:val="24"/>
              </w:rPr>
              <w:t>、告知通过其他途径办理数</w:t>
            </w:r>
          </w:p>
        </w:tc>
        <w:tc>
          <w:tcPr>
            <w:tcW w:w="1042" w:type="dxa"/>
            <w:vAlign w:val="center"/>
          </w:tcPr>
          <w:p>
            <w:pPr>
              <w:spacing w:line="360" w:lineRule="auto"/>
              <w:rPr>
                <w:rFonts w:ascii="宋体" w:cs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>件</w:t>
            </w:r>
          </w:p>
        </w:tc>
        <w:tc>
          <w:tcPr>
            <w:tcW w:w="1008" w:type="dxa"/>
            <w:vAlign w:val="center"/>
          </w:tcPr>
          <w:p>
            <w:pPr>
              <w:spacing w:line="360" w:lineRule="auto"/>
              <w:rPr>
                <w:rFonts w:asci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6521" w:type="dxa"/>
            <w:vAlign w:val="center"/>
          </w:tcPr>
          <w:p>
            <w:pPr>
              <w:spacing w:line="360" w:lineRule="auto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四、行政复议数量</w:t>
            </w:r>
          </w:p>
        </w:tc>
        <w:tc>
          <w:tcPr>
            <w:tcW w:w="1042" w:type="dxa"/>
            <w:vAlign w:val="center"/>
          </w:tcPr>
          <w:p>
            <w:pPr>
              <w:spacing w:line="360" w:lineRule="auto"/>
              <w:rPr>
                <w:rFonts w:ascii="宋体" w:cs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>件</w:t>
            </w:r>
          </w:p>
        </w:tc>
        <w:tc>
          <w:tcPr>
            <w:tcW w:w="1008" w:type="dxa"/>
            <w:vAlign w:val="center"/>
          </w:tcPr>
          <w:p>
            <w:pPr>
              <w:spacing w:line="360" w:lineRule="auto"/>
              <w:rPr>
                <w:rFonts w:asci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6521" w:type="dxa"/>
            <w:vAlign w:val="center"/>
          </w:tcPr>
          <w:p>
            <w:pPr>
              <w:spacing w:line="360" w:lineRule="auto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（一）维持具体行政行为数</w:t>
            </w:r>
          </w:p>
        </w:tc>
        <w:tc>
          <w:tcPr>
            <w:tcW w:w="1042" w:type="dxa"/>
            <w:vAlign w:val="center"/>
          </w:tcPr>
          <w:p>
            <w:pPr>
              <w:spacing w:line="360" w:lineRule="auto"/>
              <w:rPr>
                <w:rFonts w:ascii="宋体" w:cs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>件</w:t>
            </w:r>
          </w:p>
        </w:tc>
        <w:tc>
          <w:tcPr>
            <w:tcW w:w="1008" w:type="dxa"/>
            <w:vAlign w:val="center"/>
          </w:tcPr>
          <w:p>
            <w:pPr>
              <w:spacing w:line="360" w:lineRule="auto"/>
              <w:rPr>
                <w:rFonts w:asci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</w:trPr>
        <w:tc>
          <w:tcPr>
            <w:tcW w:w="6521" w:type="dxa"/>
            <w:vAlign w:val="center"/>
          </w:tcPr>
          <w:p>
            <w:pPr>
              <w:spacing w:line="360" w:lineRule="auto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（二）被依法纠错数</w:t>
            </w:r>
          </w:p>
        </w:tc>
        <w:tc>
          <w:tcPr>
            <w:tcW w:w="1042" w:type="dxa"/>
            <w:vAlign w:val="center"/>
          </w:tcPr>
          <w:p>
            <w:pPr>
              <w:spacing w:line="360" w:lineRule="auto"/>
              <w:rPr>
                <w:rFonts w:ascii="宋体" w:cs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>件</w:t>
            </w:r>
          </w:p>
        </w:tc>
        <w:tc>
          <w:tcPr>
            <w:tcW w:w="1008" w:type="dxa"/>
            <w:vAlign w:val="center"/>
          </w:tcPr>
          <w:p>
            <w:pPr>
              <w:spacing w:line="360" w:lineRule="auto"/>
              <w:rPr>
                <w:rFonts w:asci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6521" w:type="dxa"/>
            <w:vAlign w:val="center"/>
          </w:tcPr>
          <w:p>
            <w:pPr>
              <w:spacing w:line="360" w:lineRule="auto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（三）其他情形数</w:t>
            </w:r>
          </w:p>
        </w:tc>
        <w:tc>
          <w:tcPr>
            <w:tcW w:w="1042" w:type="dxa"/>
            <w:vAlign w:val="center"/>
          </w:tcPr>
          <w:p>
            <w:pPr>
              <w:spacing w:line="360" w:lineRule="auto"/>
              <w:rPr>
                <w:rFonts w:ascii="宋体" w:cs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>件</w:t>
            </w:r>
          </w:p>
        </w:tc>
        <w:tc>
          <w:tcPr>
            <w:tcW w:w="1008" w:type="dxa"/>
            <w:vAlign w:val="center"/>
          </w:tcPr>
          <w:p>
            <w:pPr>
              <w:spacing w:line="360" w:lineRule="auto"/>
              <w:rPr>
                <w:rFonts w:asci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6521" w:type="dxa"/>
            <w:vAlign w:val="center"/>
          </w:tcPr>
          <w:p>
            <w:pPr>
              <w:spacing w:line="360" w:lineRule="auto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五、行政诉讼数量</w:t>
            </w:r>
          </w:p>
        </w:tc>
        <w:tc>
          <w:tcPr>
            <w:tcW w:w="1042" w:type="dxa"/>
            <w:vAlign w:val="center"/>
          </w:tcPr>
          <w:p>
            <w:pPr>
              <w:spacing w:line="360" w:lineRule="auto"/>
              <w:rPr>
                <w:rFonts w:ascii="宋体" w:cs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>件</w:t>
            </w:r>
          </w:p>
        </w:tc>
        <w:tc>
          <w:tcPr>
            <w:tcW w:w="1008" w:type="dxa"/>
            <w:vAlign w:val="center"/>
          </w:tcPr>
          <w:p>
            <w:pPr>
              <w:spacing w:line="360" w:lineRule="auto"/>
              <w:rPr>
                <w:rFonts w:asci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6521" w:type="dxa"/>
            <w:vAlign w:val="center"/>
          </w:tcPr>
          <w:p>
            <w:pPr>
              <w:spacing w:line="360" w:lineRule="auto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（一）维持具体行政行为或者驳回原告诉讼请求数</w:t>
            </w:r>
          </w:p>
        </w:tc>
        <w:tc>
          <w:tcPr>
            <w:tcW w:w="1042" w:type="dxa"/>
            <w:vAlign w:val="center"/>
          </w:tcPr>
          <w:p>
            <w:pPr>
              <w:spacing w:line="360" w:lineRule="auto"/>
              <w:rPr>
                <w:rFonts w:ascii="宋体" w:cs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>件</w:t>
            </w:r>
          </w:p>
        </w:tc>
        <w:tc>
          <w:tcPr>
            <w:tcW w:w="1008" w:type="dxa"/>
            <w:vAlign w:val="center"/>
          </w:tcPr>
          <w:p>
            <w:pPr>
              <w:spacing w:line="360" w:lineRule="auto"/>
              <w:rPr>
                <w:rFonts w:asci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6521" w:type="dxa"/>
            <w:vAlign w:val="center"/>
          </w:tcPr>
          <w:p>
            <w:pPr>
              <w:spacing w:line="360" w:lineRule="auto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（二）被依法纠错数</w:t>
            </w:r>
          </w:p>
        </w:tc>
        <w:tc>
          <w:tcPr>
            <w:tcW w:w="1042" w:type="dxa"/>
            <w:vAlign w:val="center"/>
          </w:tcPr>
          <w:p>
            <w:pPr>
              <w:spacing w:line="360" w:lineRule="auto"/>
              <w:rPr>
                <w:rFonts w:ascii="宋体" w:cs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>件</w:t>
            </w:r>
          </w:p>
        </w:tc>
        <w:tc>
          <w:tcPr>
            <w:tcW w:w="1008" w:type="dxa"/>
            <w:vAlign w:val="center"/>
          </w:tcPr>
          <w:p>
            <w:pPr>
              <w:spacing w:line="360" w:lineRule="auto"/>
              <w:rPr>
                <w:rFonts w:asci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6521" w:type="dxa"/>
            <w:vAlign w:val="center"/>
          </w:tcPr>
          <w:p>
            <w:pPr>
              <w:spacing w:line="360" w:lineRule="auto"/>
              <w:ind w:firstLine="465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（三）其他情形数</w:t>
            </w:r>
          </w:p>
        </w:tc>
        <w:tc>
          <w:tcPr>
            <w:tcW w:w="1042" w:type="dxa"/>
            <w:vAlign w:val="center"/>
          </w:tcPr>
          <w:p>
            <w:pPr>
              <w:spacing w:line="360" w:lineRule="auto"/>
              <w:rPr>
                <w:rFonts w:ascii="宋体" w:cs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>件</w:t>
            </w:r>
          </w:p>
        </w:tc>
        <w:tc>
          <w:tcPr>
            <w:tcW w:w="1008" w:type="dxa"/>
            <w:vAlign w:val="center"/>
          </w:tcPr>
          <w:p>
            <w:pPr>
              <w:spacing w:line="360" w:lineRule="auto"/>
              <w:rPr>
                <w:rFonts w:asci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6521" w:type="dxa"/>
            <w:vAlign w:val="center"/>
          </w:tcPr>
          <w:p>
            <w:pPr>
              <w:spacing w:line="360" w:lineRule="auto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六、举报投诉数量</w:t>
            </w:r>
          </w:p>
        </w:tc>
        <w:tc>
          <w:tcPr>
            <w:tcW w:w="1042" w:type="dxa"/>
            <w:vAlign w:val="center"/>
          </w:tcPr>
          <w:p>
            <w:pPr>
              <w:spacing w:line="360" w:lineRule="auto"/>
              <w:rPr>
                <w:rFonts w:ascii="宋体" w:cs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>件</w:t>
            </w:r>
          </w:p>
        </w:tc>
        <w:tc>
          <w:tcPr>
            <w:tcW w:w="1008" w:type="dxa"/>
            <w:vAlign w:val="center"/>
          </w:tcPr>
          <w:p>
            <w:pPr>
              <w:spacing w:line="360" w:lineRule="auto"/>
              <w:rPr>
                <w:rFonts w:asci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6521" w:type="dxa"/>
            <w:vAlign w:val="center"/>
          </w:tcPr>
          <w:p>
            <w:pPr>
              <w:spacing w:line="360" w:lineRule="auto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七、依申请公开信息收取的费用</w:t>
            </w:r>
          </w:p>
        </w:tc>
        <w:tc>
          <w:tcPr>
            <w:tcW w:w="1042" w:type="dxa"/>
            <w:vAlign w:val="center"/>
          </w:tcPr>
          <w:p>
            <w:pPr>
              <w:spacing w:line="360" w:lineRule="auto"/>
              <w:rPr>
                <w:rFonts w:ascii="宋体" w:cs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>万元</w:t>
            </w:r>
          </w:p>
        </w:tc>
        <w:tc>
          <w:tcPr>
            <w:tcW w:w="1008" w:type="dxa"/>
            <w:vAlign w:val="center"/>
          </w:tcPr>
          <w:p>
            <w:pPr>
              <w:spacing w:line="360" w:lineRule="auto"/>
              <w:rPr>
                <w:rFonts w:asci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6521" w:type="dxa"/>
            <w:vAlign w:val="center"/>
          </w:tcPr>
          <w:p>
            <w:pPr>
              <w:spacing w:line="360" w:lineRule="auto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八、机构建设和保障经费情况</w:t>
            </w:r>
          </w:p>
        </w:tc>
        <w:tc>
          <w:tcPr>
            <w:tcW w:w="1042" w:type="dxa"/>
            <w:vAlign w:val="center"/>
          </w:tcPr>
          <w:p>
            <w:pPr>
              <w:spacing w:line="360" w:lineRule="auto"/>
              <w:rPr>
                <w:rFonts w:ascii="宋体" w:cs="宋体"/>
                <w:sz w:val="24"/>
              </w:rPr>
            </w:pPr>
          </w:p>
        </w:tc>
        <w:tc>
          <w:tcPr>
            <w:tcW w:w="1008" w:type="dxa"/>
            <w:vAlign w:val="center"/>
          </w:tcPr>
          <w:p>
            <w:pPr>
              <w:spacing w:line="360" w:lineRule="auto"/>
              <w:rPr>
                <w:rFonts w:asci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6521" w:type="dxa"/>
            <w:vAlign w:val="center"/>
          </w:tcPr>
          <w:p>
            <w:pPr>
              <w:spacing w:line="360" w:lineRule="auto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（一）政府信息公开工作专门机构数</w:t>
            </w:r>
          </w:p>
        </w:tc>
        <w:tc>
          <w:tcPr>
            <w:tcW w:w="1042" w:type="dxa"/>
            <w:vAlign w:val="center"/>
          </w:tcPr>
          <w:p>
            <w:pPr>
              <w:spacing w:line="360" w:lineRule="auto"/>
              <w:ind w:firstLine="120" w:firstLineChars="50"/>
              <w:rPr>
                <w:rFonts w:ascii="宋体" w:cs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>个</w:t>
            </w:r>
          </w:p>
        </w:tc>
        <w:tc>
          <w:tcPr>
            <w:tcW w:w="1008" w:type="dxa"/>
            <w:vAlign w:val="center"/>
          </w:tcPr>
          <w:p>
            <w:pPr>
              <w:spacing w:line="360" w:lineRule="auto"/>
              <w:rPr>
                <w:rFonts w:ascii="宋体" w:cs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6521" w:type="dxa"/>
            <w:vAlign w:val="center"/>
          </w:tcPr>
          <w:p>
            <w:pPr>
              <w:spacing w:line="360" w:lineRule="auto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（二）设置政府信息公开查阅点数</w:t>
            </w:r>
          </w:p>
        </w:tc>
        <w:tc>
          <w:tcPr>
            <w:tcW w:w="1042" w:type="dxa"/>
            <w:vAlign w:val="center"/>
          </w:tcPr>
          <w:p>
            <w:pPr>
              <w:spacing w:line="360" w:lineRule="auto"/>
              <w:rPr>
                <w:rFonts w:ascii="宋体" w:cs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>个</w:t>
            </w:r>
          </w:p>
        </w:tc>
        <w:tc>
          <w:tcPr>
            <w:tcW w:w="1008" w:type="dxa"/>
            <w:vAlign w:val="center"/>
          </w:tcPr>
          <w:p>
            <w:pPr>
              <w:spacing w:line="360" w:lineRule="auto"/>
              <w:rPr>
                <w:rFonts w:asci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6521" w:type="dxa"/>
            <w:vAlign w:val="center"/>
          </w:tcPr>
          <w:p>
            <w:pPr>
              <w:spacing w:line="360" w:lineRule="auto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（三）从事政府信息公开工作人员数</w:t>
            </w:r>
          </w:p>
        </w:tc>
        <w:tc>
          <w:tcPr>
            <w:tcW w:w="1042" w:type="dxa"/>
            <w:vAlign w:val="center"/>
          </w:tcPr>
          <w:p>
            <w:pPr>
              <w:spacing w:line="360" w:lineRule="auto"/>
              <w:rPr>
                <w:rFonts w:ascii="宋体" w:cs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>人</w:t>
            </w:r>
          </w:p>
        </w:tc>
        <w:tc>
          <w:tcPr>
            <w:tcW w:w="1008" w:type="dxa"/>
            <w:vAlign w:val="center"/>
          </w:tcPr>
          <w:p>
            <w:pPr>
              <w:spacing w:line="360" w:lineRule="auto"/>
              <w:rPr>
                <w:rFonts w:ascii="宋体" w:cs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6521" w:type="dxa"/>
            <w:vAlign w:val="center"/>
          </w:tcPr>
          <w:p>
            <w:pPr>
              <w:spacing w:line="360" w:lineRule="auto"/>
              <w:rPr>
                <w:rFonts w:ascii="宋体" w:cs="宋体"/>
                <w:sz w:val="24"/>
              </w:rPr>
            </w:pPr>
            <w:r>
              <w:rPr>
                <w:rFonts w:ascii="宋体" w:hAnsi="宋体" w:cs="宋体"/>
                <w:sz w:val="24"/>
              </w:rPr>
              <w:t xml:space="preserve">          1</w:t>
            </w:r>
            <w:r>
              <w:rPr>
                <w:rFonts w:hint="eastAsia" w:ascii="宋体" w:hAnsi="宋体" w:cs="宋体"/>
                <w:sz w:val="24"/>
              </w:rPr>
              <w:t>、专职人员数（不包括政府公报及政府网站工作人员数）</w:t>
            </w:r>
          </w:p>
        </w:tc>
        <w:tc>
          <w:tcPr>
            <w:tcW w:w="1042" w:type="dxa"/>
            <w:vAlign w:val="center"/>
          </w:tcPr>
          <w:p>
            <w:pPr>
              <w:spacing w:line="360" w:lineRule="auto"/>
              <w:rPr>
                <w:rFonts w:ascii="宋体" w:cs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>人</w:t>
            </w:r>
          </w:p>
        </w:tc>
        <w:tc>
          <w:tcPr>
            <w:tcW w:w="1008" w:type="dxa"/>
            <w:vAlign w:val="center"/>
          </w:tcPr>
          <w:p>
            <w:pPr>
              <w:spacing w:line="360" w:lineRule="auto"/>
              <w:rPr>
                <w:rFonts w:ascii="宋体" w:cs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6521" w:type="dxa"/>
            <w:vAlign w:val="center"/>
          </w:tcPr>
          <w:p>
            <w:pPr>
              <w:spacing w:line="360" w:lineRule="auto"/>
              <w:rPr>
                <w:rFonts w:ascii="宋体" w:cs="宋体"/>
                <w:sz w:val="24"/>
              </w:rPr>
            </w:pPr>
            <w:r>
              <w:rPr>
                <w:rFonts w:ascii="宋体" w:hAnsi="宋体" w:cs="宋体"/>
                <w:sz w:val="24"/>
              </w:rPr>
              <w:t xml:space="preserve">          2</w:t>
            </w:r>
            <w:r>
              <w:rPr>
                <w:rFonts w:hint="eastAsia" w:ascii="宋体" w:hAnsi="宋体" w:cs="宋体"/>
                <w:sz w:val="24"/>
              </w:rPr>
              <w:t>、兼职人员数</w:t>
            </w:r>
          </w:p>
        </w:tc>
        <w:tc>
          <w:tcPr>
            <w:tcW w:w="1042" w:type="dxa"/>
            <w:vAlign w:val="center"/>
          </w:tcPr>
          <w:p>
            <w:pPr>
              <w:spacing w:line="360" w:lineRule="auto"/>
              <w:rPr>
                <w:rFonts w:ascii="宋体" w:cs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>人</w:t>
            </w:r>
          </w:p>
        </w:tc>
        <w:tc>
          <w:tcPr>
            <w:tcW w:w="1008" w:type="dxa"/>
            <w:vAlign w:val="center"/>
          </w:tcPr>
          <w:p>
            <w:pPr>
              <w:spacing w:line="360" w:lineRule="auto"/>
              <w:rPr>
                <w:rFonts w:ascii="宋体" w:cs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6521" w:type="dxa"/>
            <w:vAlign w:val="center"/>
          </w:tcPr>
          <w:p>
            <w:pPr>
              <w:spacing w:line="360" w:lineRule="auto"/>
              <w:ind w:firstLine="465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（四）政府信息公开专项经费（不包括用于政府公报编辑管理及</w:t>
            </w:r>
          </w:p>
          <w:p>
            <w:pPr>
              <w:spacing w:line="360" w:lineRule="auto"/>
              <w:ind w:firstLine="465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政府网站建设维护等方面的经费）</w:t>
            </w:r>
          </w:p>
        </w:tc>
        <w:tc>
          <w:tcPr>
            <w:tcW w:w="1042" w:type="dxa"/>
            <w:vAlign w:val="center"/>
          </w:tcPr>
          <w:p>
            <w:pPr>
              <w:spacing w:line="360" w:lineRule="auto"/>
              <w:rPr>
                <w:rFonts w:ascii="宋体" w:cs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>万元</w:t>
            </w:r>
          </w:p>
        </w:tc>
        <w:tc>
          <w:tcPr>
            <w:tcW w:w="1008" w:type="dxa"/>
            <w:vAlign w:val="center"/>
          </w:tcPr>
          <w:p>
            <w:pPr>
              <w:spacing w:line="360" w:lineRule="auto"/>
              <w:rPr>
                <w:rFonts w:asci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6521" w:type="dxa"/>
            <w:vAlign w:val="center"/>
          </w:tcPr>
          <w:p>
            <w:pPr>
              <w:spacing w:line="360" w:lineRule="auto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九、政府信息公开会议和培训情况</w:t>
            </w:r>
          </w:p>
        </w:tc>
        <w:tc>
          <w:tcPr>
            <w:tcW w:w="1042" w:type="dxa"/>
            <w:vAlign w:val="center"/>
          </w:tcPr>
          <w:p>
            <w:pPr>
              <w:spacing w:line="360" w:lineRule="auto"/>
              <w:rPr>
                <w:rFonts w:ascii="宋体" w:cs="宋体"/>
                <w:sz w:val="24"/>
              </w:rPr>
            </w:pPr>
          </w:p>
        </w:tc>
        <w:tc>
          <w:tcPr>
            <w:tcW w:w="1008" w:type="dxa"/>
            <w:vAlign w:val="center"/>
          </w:tcPr>
          <w:p>
            <w:pPr>
              <w:spacing w:line="360" w:lineRule="auto"/>
              <w:rPr>
                <w:rFonts w:asci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6521" w:type="dxa"/>
            <w:vAlign w:val="center"/>
          </w:tcPr>
          <w:p>
            <w:pPr>
              <w:spacing w:line="360" w:lineRule="auto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（一）召开政府信息公开工作会议或专题会议数</w:t>
            </w:r>
          </w:p>
        </w:tc>
        <w:tc>
          <w:tcPr>
            <w:tcW w:w="1042" w:type="dxa"/>
            <w:vAlign w:val="center"/>
          </w:tcPr>
          <w:p>
            <w:pPr>
              <w:spacing w:line="360" w:lineRule="auto"/>
              <w:rPr>
                <w:rFonts w:ascii="宋体" w:cs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>次</w:t>
            </w:r>
          </w:p>
        </w:tc>
        <w:tc>
          <w:tcPr>
            <w:tcW w:w="1008" w:type="dxa"/>
            <w:vAlign w:val="center"/>
          </w:tcPr>
          <w:p>
            <w:pPr>
              <w:spacing w:line="360" w:lineRule="auto"/>
              <w:rPr>
                <w:rFonts w:ascii="宋体" w:cs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6521" w:type="dxa"/>
            <w:vAlign w:val="center"/>
          </w:tcPr>
          <w:p>
            <w:pPr>
              <w:spacing w:line="360" w:lineRule="auto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（二）举办各类培训班数</w:t>
            </w:r>
          </w:p>
        </w:tc>
        <w:tc>
          <w:tcPr>
            <w:tcW w:w="1042" w:type="dxa"/>
            <w:vAlign w:val="center"/>
          </w:tcPr>
          <w:p>
            <w:pPr>
              <w:spacing w:line="360" w:lineRule="auto"/>
              <w:rPr>
                <w:rFonts w:ascii="宋体" w:cs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>次</w:t>
            </w:r>
          </w:p>
        </w:tc>
        <w:tc>
          <w:tcPr>
            <w:tcW w:w="1008" w:type="dxa"/>
            <w:vAlign w:val="center"/>
          </w:tcPr>
          <w:p>
            <w:pPr>
              <w:spacing w:line="360" w:lineRule="auto"/>
              <w:rPr>
                <w:rFonts w:asci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6521" w:type="dxa"/>
            <w:vAlign w:val="center"/>
          </w:tcPr>
          <w:p>
            <w:pPr>
              <w:spacing w:line="360" w:lineRule="auto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（三）接受培训人员数</w:t>
            </w:r>
          </w:p>
        </w:tc>
        <w:tc>
          <w:tcPr>
            <w:tcW w:w="1042" w:type="dxa"/>
            <w:vAlign w:val="center"/>
          </w:tcPr>
          <w:p>
            <w:pPr>
              <w:spacing w:line="360" w:lineRule="auto"/>
              <w:rPr>
                <w:rFonts w:ascii="宋体" w:cs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>人次</w:t>
            </w:r>
          </w:p>
        </w:tc>
        <w:tc>
          <w:tcPr>
            <w:tcW w:w="1008" w:type="dxa"/>
            <w:vAlign w:val="center"/>
          </w:tcPr>
          <w:p>
            <w:pPr>
              <w:spacing w:line="360" w:lineRule="auto"/>
              <w:rPr>
                <w:rFonts w:ascii="宋体" w:cs="宋体"/>
                <w:sz w:val="24"/>
              </w:rPr>
            </w:pPr>
          </w:p>
        </w:tc>
      </w:tr>
    </w:tbl>
    <w:p>
      <w:pPr>
        <w:ind w:firstLine="120" w:firstLineChars="50"/>
        <w:rPr>
          <w:rFonts w:ascii="宋体" w:hAnsi="宋体" w:cs="宋体"/>
          <w:sz w:val="24"/>
          <w:szCs w:val="24"/>
        </w:rPr>
      </w:pPr>
    </w:p>
    <w:p>
      <w:pPr>
        <w:ind w:firstLine="120" w:firstLineChars="50"/>
        <w:rPr>
          <w:rFonts w:ascii="宋体" w:hAnsi="宋体" w:cs="宋体"/>
          <w:sz w:val="24"/>
          <w:szCs w:val="24"/>
        </w:rPr>
      </w:pPr>
    </w:p>
    <w:p>
      <w:pPr>
        <w:ind w:firstLine="120" w:firstLineChars="50"/>
        <w:rPr>
          <w:rFonts w:ascii="宋体" w:hAnsi="宋体" w:cs="宋体"/>
          <w:sz w:val="24"/>
          <w:szCs w:val="24"/>
        </w:rPr>
      </w:pPr>
    </w:p>
    <w:p>
      <w:pPr>
        <w:ind w:firstLine="120" w:firstLineChars="50"/>
        <w:rPr>
          <w:rFonts w:asci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单位负责人：胡  奇          审核人： 张军亮          填报人：熊  焱</w:t>
      </w:r>
    </w:p>
    <w:p>
      <w:pPr>
        <w:ind w:firstLine="120" w:firstLineChars="50"/>
        <w:rPr>
          <w:rFonts w:ascii="宋体" w:hAnsi="宋体" w:cs="宋体"/>
          <w:sz w:val="24"/>
          <w:szCs w:val="24"/>
        </w:rPr>
      </w:pPr>
    </w:p>
    <w:p>
      <w:pPr>
        <w:ind w:firstLine="120" w:firstLineChars="50"/>
        <w:rPr>
          <w:rFonts w:ascii="宋体" w:hAnsi="宋体" w:cs="宋体"/>
          <w:sz w:val="24"/>
          <w:szCs w:val="24"/>
        </w:rPr>
      </w:pPr>
    </w:p>
    <w:p>
      <w:pPr>
        <w:ind w:firstLine="120" w:firstLineChars="50"/>
        <w:rPr>
          <w:rFonts w:ascii="宋体" w:hAnsi="宋体" w:cs="宋体"/>
          <w:sz w:val="24"/>
          <w:szCs w:val="24"/>
        </w:rPr>
      </w:pPr>
    </w:p>
    <w:p>
      <w:pPr>
        <w:ind w:firstLine="120" w:firstLineChars="50"/>
        <w:rPr>
          <w:sz w:val="24"/>
        </w:rPr>
      </w:pPr>
      <w:r>
        <w:rPr>
          <w:rFonts w:hint="eastAsia" w:ascii="宋体" w:hAnsi="宋体" w:cs="宋体"/>
          <w:sz w:val="24"/>
          <w:szCs w:val="24"/>
        </w:rPr>
        <w:t>联系电话：18673007272                  填报日期：2018年12月31日</w:t>
      </w:r>
    </w:p>
    <w:p/>
    <w:p/>
    <w:sectPr>
      <w:footerReference r:id="rId3" w:type="default"/>
      <w:pgSz w:w="11906" w:h="16838"/>
      <w:pgMar w:top="1440" w:right="1800" w:bottom="1440" w:left="1800" w:header="851" w:footer="992" w:gutter="0"/>
      <w:pgNumType w:fmt="numberInDash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- 2 -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M6pebnPAAAABQEAAA8AAAAAAAAAAQAgAAAAIgAAAGRycy9kb3ducmV2&#10;LnhtbFBLAQIUABQAAAAIAIdO4kCm9+/izAEAAHkDAAAOAAAAAAAAAAEAIAAAAB4BAABkcnMvZTJv&#10;RG9jLnhtbFBLBQYAAAAABgAGAFkBAABc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- 2 -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20BC"/>
    <w:rsid w:val="00094367"/>
    <w:rsid w:val="001B6A64"/>
    <w:rsid w:val="002465DC"/>
    <w:rsid w:val="002910D8"/>
    <w:rsid w:val="002B2211"/>
    <w:rsid w:val="002C2724"/>
    <w:rsid w:val="00331563"/>
    <w:rsid w:val="0035345C"/>
    <w:rsid w:val="003B20BC"/>
    <w:rsid w:val="004B3579"/>
    <w:rsid w:val="00580C3A"/>
    <w:rsid w:val="0058217F"/>
    <w:rsid w:val="0058770D"/>
    <w:rsid w:val="00715173"/>
    <w:rsid w:val="00864851"/>
    <w:rsid w:val="008913AF"/>
    <w:rsid w:val="00962E47"/>
    <w:rsid w:val="009B212D"/>
    <w:rsid w:val="00A67659"/>
    <w:rsid w:val="00AD192F"/>
    <w:rsid w:val="00B7552A"/>
    <w:rsid w:val="00C5073C"/>
    <w:rsid w:val="00D45022"/>
    <w:rsid w:val="00D72127"/>
    <w:rsid w:val="00E54148"/>
    <w:rsid w:val="00EE1CD8"/>
    <w:rsid w:val="00F36D69"/>
    <w:rsid w:val="00F80224"/>
    <w:rsid w:val="00FE63F5"/>
    <w:rsid w:val="19315D80"/>
    <w:rsid w:val="3C0F3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脚 Char"/>
    <w:basedOn w:val="5"/>
    <w:link w:val="2"/>
    <w:semiHidden/>
    <w:qFormat/>
    <w:uiPriority w:val="99"/>
    <w:rPr>
      <w:sz w:val="18"/>
      <w:szCs w:val="18"/>
    </w:rPr>
  </w:style>
  <w:style w:type="character" w:customStyle="1" w:styleId="7">
    <w:name w:val="页眉 Char"/>
    <w:basedOn w:val="5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7094091-014A-4AFD-AE06-64469FD8445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3</Pages>
  <Words>240</Words>
  <Characters>1370</Characters>
  <Lines>11</Lines>
  <Paragraphs>3</Paragraphs>
  <TotalTime>27</TotalTime>
  <ScaleCrop>false</ScaleCrop>
  <LinksUpToDate>false</LinksUpToDate>
  <CharactersWithSpaces>1607</CharactersWithSpaces>
  <Application>WPS Office_11.1.0.8612_F1E327BC-269C-435d-A152-05C5408002CA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2019-05-07T01:56:00Z</dcterms:created>
  <dc:creator>微软用户</dc:creator>
  <cp:lastModifiedBy>惜嫣颜＆拥乐事</cp:lastModifiedBy>
  <cp:lastPrinted>2019-03-14T01:47:00Z</cp:lastPrinted>
  <dcterms:modified xsi:type="dcterms:W3CDTF">2019-05-08T02:23:53Z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2052-11.1.0.8612</vt:lpwstr>
  </property>
</Properties>
</file>