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/>
          <w:sz w:val="40"/>
          <w:szCs w:val="40"/>
          <w:lang w:eastAsia="zh-CN"/>
        </w:rPr>
        <w:t>求助信</w:t>
      </w:r>
    </w:p>
    <w:p>
      <w:pPr>
        <w:spacing w:line="36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尊敬的华容县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县长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spacing w:line="360" w:lineRule="auto"/>
        <w:ind w:firstLine="420" w:firstLineChars="1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是一名湖南省岳阳市华容县禹山镇南山乡翠峰村七组村民，姓名：胡伏兰，性别：女，年龄：52周岁，身份证号码：430623196712066441于2017年9月6日进入《湖南南山矿泉水有限公司》工作，工作地址：湖南省岳阳市华容县禹山镇；担任【清洁工】一职，自入职以来，公司一直未签定劳动合同及未缴纳社会保险，因2019年9月13日入华容县中医院进行糖尿病治疗，经治疗后身体已经稳定，2019年9月26日回厂上班，公司领导突然就不安排工作，并且也不给说法，并且口头告知我病假期不支付工资，现因无法协调，所以列举以下事实：</w:t>
      </w:r>
    </w:p>
    <w:p>
      <w:pPr>
        <w:spacing w:line="360" w:lineRule="auto"/>
        <w:ind w:firstLine="420" w:firstLineChars="1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现要求：1、湖南南山矿泉水有限公司支付二倍工资差额23个月，每月工资1500元，共计34500元（叁万肆仟伍佰圆整）</w:t>
      </w:r>
    </w:p>
    <w:p>
      <w:pPr>
        <w:spacing w:line="360" w:lineRule="auto"/>
        <w:ind w:firstLine="420" w:firstLineChars="1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2、要求湖南南山矿泉水有限公司补足24个月社会保险费用24个月，按照湖南省岳阳市华容县社保每月缴费标准为2859元每月，单位承担16%，2859元*16%=457元（每月），故应补足金额合计得出：24（月）*457元=10968元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（壹万零玖佰陆拾捌圆整）。</w:t>
      </w:r>
    </w:p>
    <w:p>
      <w:pPr>
        <w:spacing w:line="360" w:lineRule="auto"/>
        <w:ind w:firstLine="420" w:firstLineChars="1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两项合计金额：45468元，大写：肆万伍仟肆佰陆拾捌圆整。</w:t>
      </w:r>
    </w:p>
    <w:p>
      <w:pPr>
        <w:spacing w:line="360" w:lineRule="auto"/>
        <w:ind w:firstLine="420" w:firstLineChars="1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以上请该局速查并还以公道。</w:t>
      </w:r>
    </w:p>
    <w:p>
      <w:pPr>
        <w:spacing w:line="360" w:lineRule="auto"/>
        <w:ind w:firstLine="422" w:firstLineChars="150"/>
        <w:rPr>
          <w:rFonts w:hint="eastAsia" w:asciiTheme="majorEastAsia" w:hAnsiTheme="majorEastAsia" w:eastAsiaTheme="maj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color w:val="FF0000"/>
          <w:sz w:val="28"/>
          <w:szCs w:val="28"/>
          <w:lang w:eastAsia="zh-CN"/>
        </w:rPr>
        <w:t>本人在</w:t>
      </w:r>
      <w:r>
        <w:rPr>
          <w:rFonts w:hint="eastAsia" w:asciiTheme="majorEastAsia" w:hAnsiTheme="majorEastAsia" w:eastAsiaTheme="majorEastAsia"/>
          <w:b/>
          <w:bCs/>
          <w:color w:val="FF0000"/>
          <w:sz w:val="28"/>
          <w:szCs w:val="28"/>
          <w:lang w:val="en-US" w:eastAsia="zh-CN"/>
        </w:rPr>
        <w:t>10月10日</w:t>
      </w:r>
      <w:r>
        <w:rPr>
          <w:rFonts w:hint="eastAsia" w:asciiTheme="majorEastAsia" w:hAnsiTheme="majorEastAsia" w:eastAsiaTheme="majorEastAsia"/>
          <w:b/>
          <w:bCs/>
          <w:color w:val="FF0000"/>
          <w:sz w:val="28"/>
          <w:szCs w:val="28"/>
          <w:lang w:eastAsia="zh-CN"/>
        </w:rPr>
        <w:t>亲自去了新劳动局和老劳动局，双方都不受理。</w:t>
      </w:r>
    </w:p>
    <w:p>
      <w:pPr>
        <w:spacing w:line="360" w:lineRule="auto"/>
        <w:ind w:firstLine="420" w:firstLineChars="1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申请人：胡伏兰</w:t>
      </w:r>
    </w:p>
    <w:p>
      <w:pPr>
        <w:spacing w:line="360" w:lineRule="auto"/>
        <w:ind w:firstLine="420" w:firstLineChars="15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日期：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2019/10/10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97A"/>
    <w:rsid w:val="001000FD"/>
    <w:rsid w:val="002B35AB"/>
    <w:rsid w:val="00453DD4"/>
    <w:rsid w:val="007D497A"/>
    <w:rsid w:val="00D8245B"/>
    <w:rsid w:val="00DC36AC"/>
    <w:rsid w:val="7FD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524</Characters>
  <Lines>4</Lines>
  <Paragraphs>1</Paragraphs>
  <TotalTime>157</TotalTime>
  <ScaleCrop>false</ScaleCrop>
  <LinksUpToDate>false</LinksUpToDate>
  <CharactersWithSpaces>614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2019-09-26T00:42:00Z</dcterms:created>
  <dc:creator>DELL-2</dc:creator>
  <cp:lastModifiedBy>DELL-2</cp:lastModifiedBy>
  <dcterms:modified xsi:type="dcterms:W3CDTF">2019-10-10T02:42:19Z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